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CD" w:rsidRPr="000878F6" w:rsidRDefault="006852CD" w:rsidP="00B60AD9">
      <w:pPr>
        <w:jc w:val="center"/>
      </w:pPr>
      <w:r w:rsidRPr="000878F6">
        <w:t>Министерство общего и профессионального образования Свердловской области</w:t>
      </w:r>
    </w:p>
    <w:p w:rsidR="006852CD" w:rsidRPr="000878F6" w:rsidRDefault="006852CD" w:rsidP="00B60AD9">
      <w:pPr>
        <w:jc w:val="center"/>
      </w:pPr>
      <w:r w:rsidRPr="000878F6">
        <w:t>Управление образования Артемовского городского округа</w:t>
      </w:r>
    </w:p>
    <w:p w:rsidR="006852CD" w:rsidRPr="000878F6" w:rsidRDefault="006852CD" w:rsidP="00B60AD9">
      <w:pPr>
        <w:pStyle w:val="Header"/>
        <w:ind w:firstLine="120"/>
        <w:jc w:val="center"/>
        <w:rPr>
          <w:b/>
          <w:bCs/>
          <w:sz w:val="28"/>
          <w:szCs w:val="28"/>
        </w:rPr>
      </w:pPr>
      <w:r w:rsidRPr="000878F6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6852CD" w:rsidRPr="000878F6" w:rsidRDefault="006852CD" w:rsidP="00B60AD9">
      <w:pPr>
        <w:jc w:val="center"/>
        <w:rPr>
          <w:b/>
          <w:bCs/>
          <w:sz w:val="28"/>
          <w:szCs w:val="28"/>
        </w:rPr>
      </w:pPr>
      <w:r w:rsidRPr="000878F6">
        <w:rPr>
          <w:b/>
          <w:bCs/>
          <w:sz w:val="28"/>
          <w:szCs w:val="28"/>
        </w:rPr>
        <w:t>«Средняя общеобразовательная школа № 9»</w:t>
      </w:r>
    </w:p>
    <w:p w:rsidR="006852CD" w:rsidRPr="000878F6" w:rsidRDefault="006852CD" w:rsidP="00B60AD9">
      <w:pPr>
        <w:jc w:val="center"/>
      </w:pPr>
      <w:r w:rsidRPr="000878F6">
        <w:t>Уральское ГУ банка России г. Екатеринбург</w:t>
      </w:r>
    </w:p>
    <w:p w:rsidR="006852CD" w:rsidRPr="000878F6" w:rsidRDefault="006852CD" w:rsidP="00B60AD9">
      <w:pPr>
        <w:jc w:val="center"/>
      </w:pPr>
      <w:r w:rsidRPr="000878F6">
        <w:t>Свердловская область, Артемовский район, п. Буланаш,  ул. Комсомольская, 21, тел. 5-52-50,</w:t>
      </w:r>
    </w:p>
    <w:p w:rsidR="006852CD" w:rsidRPr="000878F6" w:rsidRDefault="006852CD" w:rsidP="00B60AD9">
      <w:pPr>
        <w:jc w:val="center"/>
      </w:pPr>
      <w:r w:rsidRPr="000878F6">
        <w:t xml:space="preserve"> e-mail:schola9@ya</w:t>
      </w:r>
      <w:r w:rsidRPr="000878F6">
        <w:rPr>
          <w:lang w:val="en-US"/>
        </w:rPr>
        <w:t>n</w:t>
      </w:r>
      <w:r w:rsidRPr="000878F6">
        <w:t>dex.ru</w:t>
      </w:r>
    </w:p>
    <w:tbl>
      <w:tblPr>
        <w:tblW w:w="10355" w:type="dxa"/>
        <w:tblInd w:w="-106" w:type="dxa"/>
        <w:tblBorders>
          <w:top w:val="thickThinSmallGap" w:sz="24" w:space="0" w:color="auto"/>
        </w:tblBorders>
        <w:tblLook w:val="00A0"/>
      </w:tblPr>
      <w:tblGrid>
        <w:gridCol w:w="10355"/>
      </w:tblGrid>
      <w:tr w:rsidR="006852CD" w:rsidRPr="003859B2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852CD" w:rsidRPr="000878F6" w:rsidRDefault="006852CD" w:rsidP="009A057B">
            <w:r w:rsidRPr="003859B2">
              <w:t xml:space="preserve">   </w:t>
            </w:r>
          </w:p>
        </w:tc>
      </w:tr>
    </w:tbl>
    <w:p w:rsidR="006852CD" w:rsidRDefault="006852CD" w:rsidP="00B60AD9">
      <w:pPr>
        <w:ind w:firstLine="461"/>
        <w:jc w:val="right"/>
      </w:pPr>
    </w:p>
    <w:p w:rsidR="006852CD" w:rsidRPr="000878F6" w:rsidRDefault="006852CD" w:rsidP="00B60AD9">
      <w:pPr>
        <w:ind w:firstLine="461"/>
        <w:jc w:val="right"/>
      </w:pPr>
    </w:p>
    <w:tbl>
      <w:tblPr>
        <w:tblW w:w="10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9"/>
        <w:gridCol w:w="2936"/>
        <w:gridCol w:w="3941"/>
      </w:tblGrid>
      <w:tr w:rsidR="006852CD" w:rsidRPr="003859B2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52CD" w:rsidRPr="003859B2" w:rsidRDefault="006852CD" w:rsidP="009A05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52CD" w:rsidRPr="003859B2" w:rsidRDefault="006852CD" w:rsidP="009A05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52CD" w:rsidRPr="003859B2" w:rsidRDefault="006852CD" w:rsidP="009A057B">
            <w:pPr>
              <w:rPr>
                <w:lang w:eastAsia="en-US"/>
              </w:rPr>
            </w:pPr>
            <w:r w:rsidRPr="003859B2">
              <w:rPr>
                <w:lang w:eastAsia="en-US"/>
              </w:rPr>
              <w:t xml:space="preserve">Приложение к основной </w:t>
            </w:r>
          </w:p>
          <w:p w:rsidR="006852CD" w:rsidRPr="003859B2" w:rsidRDefault="006852CD" w:rsidP="009A057B">
            <w:pPr>
              <w:rPr>
                <w:lang w:eastAsia="en-US"/>
              </w:rPr>
            </w:pPr>
            <w:r w:rsidRPr="003859B2">
              <w:rPr>
                <w:lang w:eastAsia="en-US"/>
              </w:rPr>
              <w:t xml:space="preserve">образовательной программе </w:t>
            </w:r>
          </w:p>
          <w:p w:rsidR="006852CD" w:rsidRPr="003859B2" w:rsidRDefault="006852CD" w:rsidP="009A057B">
            <w:pPr>
              <w:rPr>
                <w:lang w:eastAsia="en-US"/>
              </w:rPr>
            </w:pPr>
            <w:r w:rsidRPr="003859B2">
              <w:rPr>
                <w:lang w:eastAsia="en-US"/>
              </w:rPr>
              <w:t xml:space="preserve"> основного  общего  образования МБОУ «СОШ № 9», </w:t>
            </w:r>
          </w:p>
          <w:p w:rsidR="006852CD" w:rsidRPr="003859B2" w:rsidRDefault="006852CD" w:rsidP="009A057B">
            <w:pPr>
              <w:rPr>
                <w:lang w:eastAsia="en-US"/>
              </w:rPr>
            </w:pPr>
            <w:r w:rsidRPr="003859B2">
              <w:rPr>
                <w:lang w:eastAsia="en-US"/>
              </w:rPr>
              <w:t>утвержденной  Приказом №189     от 30.06.2015 года</w:t>
            </w:r>
          </w:p>
          <w:p w:rsidR="006852CD" w:rsidRPr="003859B2" w:rsidRDefault="006852CD" w:rsidP="009A057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852CD" w:rsidRPr="000878F6" w:rsidRDefault="006852CD" w:rsidP="00B60AD9">
      <w:pPr>
        <w:rPr>
          <w:sz w:val="28"/>
          <w:szCs w:val="28"/>
        </w:rPr>
      </w:pPr>
    </w:p>
    <w:p w:rsidR="006852CD" w:rsidRPr="000878F6" w:rsidRDefault="006852CD" w:rsidP="00B60AD9">
      <w:pPr>
        <w:rPr>
          <w:sz w:val="28"/>
          <w:szCs w:val="28"/>
        </w:rPr>
      </w:pPr>
    </w:p>
    <w:p w:rsidR="006852CD" w:rsidRPr="000878F6" w:rsidRDefault="006852CD" w:rsidP="00B60AD9">
      <w:pPr>
        <w:rPr>
          <w:sz w:val="28"/>
          <w:szCs w:val="28"/>
        </w:rPr>
      </w:pPr>
    </w:p>
    <w:p w:rsidR="006852CD" w:rsidRPr="000878F6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jc w:val="both"/>
        <w:rPr>
          <w:rStyle w:val="Strong"/>
          <w:b w:val="0"/>
          <w:bCs w:val="0"/>
        </w:rPr>
      </w:pPr>
    </w:p>
    <w:p w:rsidR="006852CD" w:rsidRDefault="006852CD" w:rsidP="00B60AD9">
      <w:pPr>
        <w:jc w:val="both"/>
        <w:rPr>
          <w:rStyle w:val="Strong"/>
          <w:b w:val="0"/>
          <w:bCs w:val="0"/>
        </w:rPr>
      </w:pPr>
    </w:p>
    <w:p w:rsidR="006852CD" w:rsidRDefault="006852CD" w:rsidP="00B60AD9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Рабочая программа </w:t>
      </w:r>
    </w:p>
    <w:p w:rsidR="006852CD" w:rsidRDefault="006852CD" w:rsidP="00B60AD9">
      <w:pPr>
        <w:jc w:val="center"/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 xml:space="preserve">учебного предмета </w:t>
      </w:r>
      <w:r w:rsidRPr="000878F6">
        <w:rPr>
          <w:b/>
          <w:bCs/>
          <w:sz w:val="28"/>
          <w:szCs w:val="28"/>
        </w:rPr>
        <w:t xml:space="preserve"> </w:t>
      </w:r>
    </w:p>
    <w:p w:rsidR="006852CD" w:rsidRDefault="006852CD" w:rsidP="00B60A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«Физика»</w:t>
      </w:r>
    </w:p>
    <w:p w:rsidR="006852CD" w:rsidRDefault="006852CD" w:rsidP="00B60A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10-11 классы</w:t>
      </w:r>
    </w:p>
    <w:p w:rsidR="006852CD" w:rsidRPr="003859B2" w:rsidRDefault="006852CD" w:rsidP="00B60AD9">
      <w:pPr>
        <w:jc w:val="center"/>
        <w:rPr>
          <w:i/>
          <w:iCs/>
        </w:rPr>
      </w:pPr>
      <w:r w:rsidRPr="003859B2">
        <w:rPr>
          <w:b/>
          <w:bCs/>
        </w:rPr>
        <w:t>(в соответствии с Ф</w:t>
      </w:r>
      <w:r>
        <w:rPr>
          <w:b/>
          <w:bCs/>
        </w:rPr>
        <w:t xml:space="preserve">К </w:t>
      </w:r>
      <w:r w:rsidRPr="003859B2">
        <w:rPr>
          <w:b/>
          <w:bCs/>
        </w:rPr>
        <w:t xml:space="preserve">ГОС) </w:t>
      </w:r>
    </w:p>
    <w:p w:rsidR="006852CD" w:rsidRDefault="006852CD" w:rsidP="00B60AD9">
      <w:pPr>
        <w:rPr>
          <w:b/>
          <w:bCs/>
          <w:sz w:val="28"/>
          <w:szCs w:val="28"/>
        </w:rPr>
      </w:pPr>
    </w:p>
    <w:p w:rsidR="006852CD" w:rsidRPr="000878F6" w:rsidRDefault="006852CD" w:rsidP="00B60AD9">
      <w:pPr>
        <w:rPr>
          <w:b/>
          <w:bCs/>
          <w:sz w:val="28"/>
          <w:szCs w:val="28"/>
        </w:rPr>
      </w:pPr>
    </w:p>
    <w:p w:rsidR="006852CD" w:rsidRPr="000878F6" w:rsidRDefault="006852CD" w:rsidP="00B60AD9">
      <w:pPr>
        <w:rPr>
          <w:sz w:val="28"/>
          <w:szCs w:val="28"/>
        </w:rPr>
      </w:pPr>
    </w:p>
    <w:p w:rsidR="006852CD" w:rsidRPr="000878F6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B60AD9">
      <w:pPr>
        <w:rPr>
          <w:sz w:val="28"/>
          <w:szCs w:val="28"/>
        </w:rPr>
      </w:pPr>
    </w:p>
    <w:p w:rsidR="006852CD" w:rsidRDefault="006852CD" w:rsidP="00F664DC">
      <w:pPr>
        <w:jc w:val="center"/>
        <w:rPr>
          <w:sz w:val="28"/>
          <w:szCs w:val="28"/>
          <w:lang w:eastAsia="ru-RU"/>
        </w:rPr>
      </w:pPr>
      <w:r w:rsidRPr="00D10C38">
        <w:rPr>
          <w:b/>
          <w:bCs/>
          <w:sz w:val="28"/>
          <w:szCs w:val="28"/>
          <w:lang w:eastAsia="ru-RU"/>
        </w:rPr>
        <w:t xml:space="preserve"> Планируемые результаты освоения учебного предмета.</w:t>
      </w:r>
      <w:r w:rsidRPr="00D10C38">
        <w:rPr>
          <w:sz w:val="28"/>
          <w:szCs w:val="28"/>
          <w:lang w:eastAsia="ru-RU"/>
        </w:rPr>
        <w:br/>
      </w:r>
    </w:p>
    <w:p w:rsidR="006852CD" w:rsidRPr="0028146E" w:rsidRDefault="006852CD" w:rsidP="00F664DC">
      <w:pPr>
        <w:jc w:val="center"/>
        <w:rPr>
          <w:sz w:val="28"/>
          <w:szCs w:val="28"/>
          <w:lang w:eastAsia="ru-RU"/>
        </w:rPr>
      </w:pPr>
      <w:r w:rsidRPr="0028146E">
        <w:rPr>
          <w:sz w:val="28"/>
          <w:szCs w:val="28"/>
          <w:lang w:eastAsia="ru-RU"/>
        </w:rPr>
        <w:t xml:space="preserve">В результате изучения физики ученик должен </w:t>
      </w:r>
    </w:p>
    <w:p w:rsidR="006852CD" w:rsidRDefault="006852CD" w:rsidP="00E47385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28146E">
        <w:rPr>
          <w:sz w:val="28"/>
          <w:szCs w:val="28"/>
          <w:lang w:eastAsia="ru-RU"/>
        </w:rPr>
        <w:t xml:space="preserve">          </w:t>
      </w:r>
      <w:r w:rsidRPr="0028146E">
        <w:rPr>
          <w:b/>
          <w:bCs/>
          <w:sz w:val="28"/>
          <w:szCs w:val="28"/>
          <w:lang w:eastAsia="ru-RU"/>
        </w:rPr>
        <w:t>Знать и понимать:</w:t>
      </w:r>
    </w:p>
    <w:p w:rsidR="006852CD" w:rsidRPr="00E47385" w:rsidRDefault="006852CD" w:rsidP="00E473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7385">
        <w:rPr>
          <w:rFonts w:ascii="Times New Roman" w:hAnsi="Times New Roman" w:cs="Times New Roman"/>
          <w:b/>
          <w:bCs/>
          <w:sz w:val="28"/>
          <w:szCs w:val="28"/>
        </w:rPr>
        <w:t>смысл понятий:</w:t>
      </w:r>
      <w:r w:rsidRPr="00E47385">
        <w:rPr>
          <w:rFonts w:ascii="Times New Roman" w:hAnsi="Times New Roman" w:cs="Times New Roman"/>
          <w:sz w:val="28"/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 </w:t>
      </w:r>
    </w:p>
    <w:p w:rsidR="006852CD" w:rsidRPr="00E47385" w:rsidRDefault="006852CD" w:rsidP="00E473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385">
        <w:rPr>
          <w:rFonts w:ascii="Times New Roman" w:hAnsi="Times New Roman" w:cs="Times New Roman"/>
          <w:b/>
          <w:bCs/>
          <w:sz w:val="28"/>
          <w:szCs w:val="28"/>
        </w:rPr>
        <w:t>смысл физических величин:</w:t>
      </w:r>
      <w:r w:rsidRPr="00E47385">
        <w:rPr>
          <w:rFonts w:ascii="Times New Roman" w:hAnsi="Times New Roman" w:cs="Times New Roman"/>
          <w:sz w:val="28"/>
          <w:szCs w:val="28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6852CD" w:rsidRPr="00E47385" w:rsidRDefault="006852CD" w:rsidP="00E473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385">
        <w:rPr>
          <w:rFonts w:ascii="Times New Roman" w:hAnsi="Times New Roman" w:cs="Times New Roman"/>
          <w:b/>
          <w:bCs/>
          <w:sz w:val="28"/>
          <w:szCs w:val="28"/>
        </w:rPr>
        <w:t>смысл физических законов</w:t>
      </w:r>
      <w:r w:rsidRPr="00E47385">
        <w:rPr>
          <w:rFonts w:ascii="Times New Roman" w:hAnsi="Times New Roman" w:cs="Times New Roman"/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6852CD" w:rsidRPr="00E47385" w:rsidRDefault="006852CD" w:rsidP="00E473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385">
        <w:rPr>
          <w:rFonts w:ascii="Times New Roman" w:hAnsi="Times New Roman" w:cs="Times New Roman"/>
          <w:b/>
          <w:bCs/>
          <w:sz w:val="28"/>
          <w:szCs w:val="28"/>
        </w:rPr>
        <w:t>вклад российских и зарубежных ученых,</w:t>
      </w:r>
      <w:r w:rsidRPr="00E47385">
        <w:rPr>
          <w:rFonts w:ascii="Times New Roman" w:hAnsi="Times New Roman" w:cs="Times New Roman"/>
          <w:sz w:val="28"/>
          <w:szCs w:val="28"/>
        </w:rPr>
        <w:t xml:space="preserve"> оказавших наибольшее влияние на развитие физики. </w:t>
      </w:r>
    </w:p>
    <w:p w:rsidR="006852CD" w:rsidRPr="0028146E" w:rsidRDefault="006852CD" w:rsidP="0028146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28146E">
        <w:rPr>
          <w:b/>
          <w:bCs/>
          <w:color w:val="000000"/>
          <w:sz w:val="28"/>
          <w:szCs w:val="28"/>
        </w:rPr>
        <w:t>Уметь</w:t>
      </w:r>
      <w:r>
        <w:rPr>
          <w:b/>
          <w:bCs/>
          <w:color w:val="000000"/>
          <w:sz w:val="28"/>
          <w:szCs w:val="28"/>
        </w:rPr>
        <w:t xml:space="preserve">: </w:t>
      </w:r>
    </w:p>
    <w:p w:rsidR="006852CD" w:rsidRPr="00E47385" w:rsidRDefault="006852CD" w:rsidP="00E4738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385">
        <w:rPr>
          <w:rFonts w:ascii="Times New Roman" w:hAnsi="Times New Roman" w:cs="Times New Roman"/>
          <w:b/>
          <w:bCs/>
          <w:sz w:val="28"/>
          <w:szCs w:val="28"/>
        </w:rPr>
        <w:t>описывать и объяснять физические явления и свойства тел:</w:t>
      </w:r>
      <w:r w:rsidRPr="00E47385">
        <w:rPr>
          <w:rFonts w:ascii="Times New Roman" w:hAnsi="Times New Roman" w:cs="Times New Roman"/>
          <w:sz w:val="28"/>
          <w:szCs w:val="28"/>
        </w:rPr>
        <w:t xml:space="preserve">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6852CD" w:rsidRPr="00E47385" w:rsidRDefault="006852CD" w:rsidP="00E4738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385">
        <w:rPr>
          <w:rFonts w:ascii="Times New Roman" w:hAnsi="Times New Roman" w:cs="Times New Roman"/>
          <w:b/>
          <w:bCs/>
          <w:sz w:val="28"/>
          <w:szCs w:val="28"/>
        </w:rPr>
        <w:t>отличать</w:t>
      </w:r>
      <w:r w:rsidRPr="00E47385">
        <w:rPr>
          <w:rFonts w:ascii="Times New Roman" w:hAnsi="Times New Roman" w:cs="Times New Roman"/>
          <w:sz w:val="28"/>
          <w:szCs w:val="28"/>
        </w:rPr>
        <w:t xml:space="preserve"> гипотезы от научных теорий; </w:t>
      </w:r>
      <w:r w:rsidRPr="00E47385">
        <w:rPr>
          <w:rFonts w:ascii="Times New Roman" w:hAnsi="Times New Roman" w:cs="Times New Roman"/>
          <w:b/>
          <w:bCs/>
          <w:sz w:val="28"/>
          <w:szCs w:val="28"/>
        </w:rPr>
        <w:t>делать выводы</w:t>
      </w:r>
      <w:r w:rsidRPr="00E47385">
        <w:rPr>
          <w:rFonts w:ascii="Times New Roman" w:hAnsi="Times New Roman" w:cs="Times New Roman"/>
          <w:sz w:val="28"/>
          <w:szCs w:val="28"/>
        </w:rPr>
        <w:t xml:space="preserve"> на основе экспериментальных данных; </w:t>
      </w:r>
      <w:r w:rsidRPr="00E47385">
        <w:rPr>
          <w:rFonts w:ascii="Times New Roman" w:hAnsi="Times New Roman" w:cs="Times New Roman"/>
          <w:b/>
          <w:bCs/>
          <w:sz w:val="28"/>
          <w:szCs w:val="28"/>
        </w:rPr>
        <w:t>приводить примеры, показывающие, что:</w:t>
      </w:r>
      <w:r w:rsidRPr="00E47385">
        <w:rPr>
          <w:rFonts w:ascii="Times New Roman" w:hAnsi="Times New Roman" w:cs="Times New Roman"/>
          <w:sz w:val="28"/>
          <w:szCs w:val="28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6852CD" w:rsidRPr="00E47385" w:rsidRDefault="006852CD" w:rsidP="00E4738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385">
        <w:rPr>
          <w:rFonts w:ascii="Times New Roman" w:hAnsi="Times New Roman" w:cs="Times New Roman"/>
          <w:b/>
          <w:bCs/>
          <w:sz w:val="28"/>
          <w:szCs w:val="28"/>
        </w:rPr>
        <w:t>приводить примеры практического использования физических знаний:</w:t>
      </w:r>
      <w:r w:rsidRPr="00E47385">
        <w:rPr>
          <w:rFonts w:ascii="Times New Roman" w:hAnsi="Times New Roman" w:cs="Times New Roman"/>
          <w:sz w:val="28"/>
          <w:szCs w:val="28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:rsidR="006852CD" w:rsidRPr="00E47385" w:rsidRDefault="006852CD" w:rsidP="00C14C04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385">
        <w:rPr>
          <w:rFonts w:ascii="Times New Roman" w:hAnsi="Times New Roman" w:cs="Times New Roman"/>
          <w:b/>
          <w:bCs/>
          <w:sz w:val="28"/>
          <w:szCs w:val="28"/>
        </w:rPr>
        <w:t>воспринимать и на основе полученных знаний самостоятельно оценивать</w:t>
      </w:r>
      <w:r w:rsidRPr="00E47385">
        <w:rPr>
          <w:rFonts w:ascii="Times New Roman" w:hAnsi="Times New Roman" w:cs="Times New Roman"/>
          <w:sz w:val="28"/>
          <w:szCs w:val="28"/>
        </w:rPr>
        <w:t xml:space="preserve"> информацию, содержащуюся в сообщениях СМИ, Интернете, научно-популярных статьях. </w:t>
      </w:r>
    </w:p>
    <w:p w:rsidR="006852CD" w:rsidRPr="0028146E" w:rsidRDefault="006852CD" w:rsidP="00C14C04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28146E">
        <w:rPr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28146E">
        <w:rPr>
          <w:b/>
          <w:bCs/>
          <w:color w:val="000000"/>
          <w:sz w:val="28"/>
          <w:szCs w:val="28"/>
        </w:rPr>
        <w:t xml:space="preserve"> для:</w:t>
      </w:r>
    </w:p>
    <w:p w:rsidR="006852CD" w:rsidRPr="0028146E" w:rsidRDefault="006852CD" w:rsidP="00E4738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8146E">
        <w:rPr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</w:t>
      </w:r>
      <w:r>
        <w:rPr>
          <w:sz w:val="28"/>
          <w:szCs w:val="28"/>
        </w:rPr>
        <w:t>о- и телекоммуникационной связи</w:t>
      </w:r>
      <w:r w:rsidRPr="0028146E">
        <w:rPr>
          <w:sz w:val="28"/>
          <w:szCs w:val="28"/>
        </w:rPr>
        <w:t xml:space="preserve">; </w:t>
      </w:r>
    </w:p>
    <w:p w:rsidR="006852CD" w:rsidRPr="0028146E" w:rsidRDefault="006852CD" w:rsidP="00E4738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8146E">
        <w:rPr>
          <w:sz w:val="28"/>
          <w:szCs w:val="28"/>
        </w:rPr>
        <w:t xml:space="preserve">оценки влияния на организм человека и другие организмы загрязнения окружающей среды; </w:t>
      </w:r>
    </w:p>
    <w:p w:rsidR="006852CD" w:rsidRPr="0028146E" w:rsidRDefault="006852CD" w:rsidP="00E4738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8146E">
        <w:rPr>
          <w:sz w:val="28"/>
          <w:szCs w:val="28"/>
        </w:rPr>
        <w:t xml:space="preserve">рационального природопользования и защиты окружающей среды. </w:t>
      </w:r>
    </w:p>
    <w:p w:rsidR="006852CD" w:rsidRPr="0028146E" w:rsidRDefault="006852CD" w:rsidP="0028146E">
      <w:pPr>
        <w:pStyle w:val="ListParagraph"/>
        <w:numPr>
          <w:ilvl w:val="0"/>
          <w:numId w:val="4"/>
        </w:numPr>
        <w:spacing w:after="0" w:line="360" w:lineRule="auto"/>
        <w:jc w:val="both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14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предмета.</w:t>
      </w:r>
    </w:p>
    <w:p w:rsidR="006852CD" w:rsidRPr="009C3B4E" w:rsidRDefault="006852CD" w:rsidP="00C14C04">
      <w:pPr>
        <w:pStyle w:val="Heading1"/>
        <w:spacing w:before="121" w:after="121"/>
        <w:ind w:left="121" w:right="121"/>
        <w:jc w:val="center"/>
        <w:rPr>
          <w:rFonts w:cs="Times New Roman"/>
          <w:kern w:val="36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Стандарт среднего (полного) общего образования. Базовый уровень.</w:t>
      </w:r>
    </w:p>
    <w:p w:rsidR="006852CD" w:rsidRPr="009C3B4E" w:rsidRDefault="006852CD" w:rsidP="00C14C04">
      <w:pPr>
        <w:spacing w:line="360" w:lineRule="auto"/>
        <w:outlineLvl w:val="5"/>
        <w:rPr>
          <w:b/>
          <w:bCs/>
          <w:sz w:val="28"/>
          <w:szCs w:val="28"/>
          <w:lang w:eastAsia="ru-RU"/>
        </w:rPr>
      </w:pPr>
      <w:r w:rsidRPr="009C3B4E">
        <w:rPr>
          <w:b/>
          <w:bCs/>
          <w:sz w:val="28"/>
          <w:szCs w:val="28"/>
          <w:lang w:eastAsia="ru-RU"/>
        </w:rPr>
        <w:t>Обязательный минимум содержания основных образовательных программ.</w:t>
      </w:r>
    </w:p>
    <w:p w:rsidR="006852CD" w:rsidRPr="0028146E" w:rsidRDefault="006852CD" w:rsidP="0028146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28146E">
        <w:rPr>
          <w:b/>
          <w:bCs/>
          <w:sz w:val="28"/>
          <w:szCs w:val="28"/>
        </w:rPr>
        <w:t>Физика и методы научного познания</w:t>
      </w:r>
    </w:p>
    <w:p w:rsidR="006852CD" w:rsidRPr="0028146E" w:rsidRDefault="006852CD" w:rsidP="0028146E">
      <w:pPr>
        <w:spacing w:line="360" w:lineRule="auto"/>
        <w:jc w:val="both"/>
        <w:rPr>
          <w:sz w:val="28"/>
          <w:szCs w:val="28"/>
        </w:rPr>
      </w:pPr>
      <w:r w:rsidRPr="0028146E">
        <w:rPr>
          <w:sz w:val="28"/>
          <w:szCs w:val="28"/>
        </w:rPr>
        <w:t xml:space="preserve"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28146E">
        <w:rPr>
          <w:i/>
          <w:iCs/>
          <w:sz w:val="28"/>
          <w:szCs w:val="28"/>
        </w:rPr>
        <w:t>Моделирование физических явлений и процессов</w:t>
      </w:r>
      <w:hyperlink r:id="rId7" w:anchor="1" w:history="1">
        <w:r w:rsidRPr="0028146E">
          <w:rPr>
            <w:rStyle w:val="Hyperlink"/>
            <w:sz w:val="28"/>
            <w:szCs w:val="28"/>
          </w:rPr>
          <w:t>*</w:t>
        </w:r>
      </w:hyperlink>
      <w:r w:rsidRPr="0028146E">
        <w:rPr>
          <w:sz w:val="28"/>
          <w:szCs w:val="28"/>
        </w:rPr>
        <w:t xml:space="preserve">. Научные гипотезы. Физические законы. Физические теории. </w:t>
      </w:r>
      <w:r w:rsidRPr="0028146E">
        <w:rPr>
          <w:i/>
          <w:iCs/>
          <w:sz w:val="28"/>
          <w:szCs w:val="28"/>
        </w:rPr>
        <w:t>Границы применимости физических законов и теорий. Принцип соответствия.</w:t>
      </w:r>
      <w:r w:rsidRPr="0028146E">
        <w:rPr>
          <w:sz w:val="28"/>
          <w:szCs w:val="28"/>
        </w:rPr>
        <w:t xml:space="preserve"> Основные элементы физической картины мира.</w:t>
      </w:r>
    </w:p>
    <w:p w:rsidR="006852CD" w:rsidRPr="0028146E" w:rsidRDefault="006852CD" w:rsidP="0028146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28146E">
        <w:rPr>
          <w:b/>
          <w:bCs/>
          <w:sz w:val="28"/>
          <w:szCs w:val="28"/>
        </w:rPr>
        <w:t>Механика</w:t>
      </w:r>
    </w:p>
    <w:p w:rsidR="006852CD" w:rsidRPr="0028146E" w:rsidRDefault="006852CD" w:rsidP="0028146E">
      <w:pPr>
        <w:spacing w:line="360" w:lineRule="auto"/>
        <w:jc w:val="both"/>
        <w:rPr>
          <w:i/>
          <w:iCs/>
          <w:sz w:val="28"/>
          <w:szCs w:val="28"/>
        </w:rPr>
      </w:pPr>
      <w:r w:rsidRPr="0028146E">
        <w:rPr>
          <w:sz w:val="28"/>
          <w:szCs w:val="28"/>
        </w:rPr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28146E">
        <w:rPr>
          <w:i/>
          <w:iCs/>
          <w:sz w:val="28"/>
          <w:szCs w:val="28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6852CD" w:rsidRPr="0028146E" w:rsidRDefault="006852CD" w:rsidP="0028146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28146E">
        <w:rPr>
          <w:b/>
          <w:bCs/>
          <w:color w:val="000000"/>
          <w:sz w:val="28"/>
          <w:szCs w:val="28"/>
        </w:rPr>
        <w:t>Проведение опытов</w:t>
      </w:r>
      <w:r w:rsidRPr="0028146E">
        <w:rPr>
          <w:b/>
          <w:bCs/>
          <w:color w:val="FFD700"/>
          <w:sz w:val="28"/>
          <w:szCs w:val="28"/>
        </w:rPr>
        <w:t>,</w:t>
      </w:r>
      <w:r w:rsidRPr="0028146E">
        <w:rPr>
          <w:sz w:val="28"/>
          <w:szCs w:val="28"/>
        </w:rPr>
        <w:t xml:space="preserve">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6852CD" w:rsidRPr="0028146E" w:rsidRDefault="006852CD" w:rsidP="0028146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28146E">
        <w:rPr>
          <w:b/>
          <w:bCs/>
          <w:color w:val="000000"/>
          <w:sz w:val="28"/>
          <w:szCs w:val="28"/>
        </w:rPr>
        <w:t>Практическое применение физических знаний в повседневной жизни</w:t>
      </w:r>
      <w:r w:rsidRPr="0028146E">
        <w:rPr>
          <w:sz w:val="28"/>
          <w:szCs w:val="28"/>
        </w:rPr>
        <w:t xml:space="preserve"> для использования простых механизмов, инструментов, транспортных средств.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</w:t>
      </w:r>
      <w:r w:rsidRPr="0028146E">
        <w:rPr>
          <w:b/>
          <w:bCs/>
          <w:sz w:val="28"/>
          <w:szCs w:val="28"/>
        </w:rPr>
        <w:t>Молекулярная физика</w:t>
      </w:r>
      <w:r>
        <w:rPr>
          <w:b/>
          <w:bCs/>
          <w:sz w:val="28"/>
          <w:szCs w:val="28"/>
        </w:rPr>
        <w:t>.</w:t>
      </w:r>
    </w:p>
    <w:p w:rsidR="006852CD" w:rsidRPr="0028146E" w:rsidRDefault="006852CD" w:rsidP="0028146E">
      <w:pPr>
        <w:spacing w:line="360" w:lineRule="auto"/>
        <w:jc w:val="both"/>
        <w:rPr>
          <w:sz w:val="28"/>
          <w:szCs w:val="28"/>
        </w:rPr>
      </w:pPr>
      <w:r w:rsidRPr="0028146E">
        <w:rPr>
          <w:sz w:val="28"/>
          <w:szCs w:val="28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</w:t>
      </w:r>
    </w:p>
    <w:p w:rsidR="006852CD" w:rsidRPr="0028146E" w:rsidRDefault="006852CD" w:rsidP="0028146E">
      <w:pPr>
        <w:spacing w:line="360" w:lineRule="auto"/>
        <w:jc w:val="both"/>
        <w:rPr>
          <w:sz w:val="28"/>
          <w:szCs w:val="28"/>
        </w:rPr>
      </w:pPr>
      <w:r w:rsidRPr="0028146E">
        <w:rPr>
          <w:sz w:val="28"/>
          <w:szCs w:val="28"/>
        </w:rPr>
        <w:t xml:space="preserve">Законы термодинамики. </w:t>
      </w:r>
      <w:r w:rsidRPr="0028146E">
        <w:rPr>
          <w:i/>
          <w:iCs/>
          <w:sz w:val="28"/>
          <w:szCs w:val="28"/>
        </w:rPr>
        <w:t>Порядок и хаос. Необратимость тепловых процессов.</w:t>
      </w:r>
      <w:r w:rsidRPr="0028146E">
        <w:rPr>
          <w:sz w:val="28"/>
          <w:szCs w:val="28"/>
        </w:rPr>
        <w:t xml:space="preserve"> Тепловые двигатели и охрана окружающей среды.</w:t>
      </w:r>
    </w:p>
    <w:p w:rsidR="006852CD" w:rsidRPr="0028146E" w:rsidRDefault="006852CD" w:rsidP="0028146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28146E">
        <w:rPr>
          <w:b/>
          <w:bCs/>
          <w:color w:val="000000"/>
          <w:sz w:val="28"/>
          <w:szCs w:val="28"/>
        </w:rPr>
        <w:t>Проведение опытов</w:t>
      </w:r>
      <w:r w:rsidRPr="0028146E">
        <w:rPr>
          <w:sz w:val="28"/>
          <w:szCs w:val="28"/>
        </w:rPr>
        <w:t xml:space="preserve"> по изучению свойств газов, жидкостей и твердых тел, тепловых процессов и агрегатных превращений вещества.</w:t>
      </w:r>
    </w:p>
    <w:p w:rsidR="006852CD" w:rsidRPr="0028146E" w:rsidRDefault="006852CD" w:rsidP="0028146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28146E">
        <w:rPr>
          <w:b/>
          <w:bCs/>
          <w:color w:val="000000"/>
          <w:sz w:val="28"/>
          <w:szCs w:val="28"/>
        </w:rPr>
        <w:t>Практическое применение в повседневной жизни</w:t>
      </w:r>
      <w:r w:rsidRPr="0028146E">
        <w:rPr>
          <w:color w:val="000000"/>
          <w:sz w:val="28"/>
          <w:szCs w:val="28"/>
        </w:rPr>
        <w:t xml:space="preserve"> физических знаний</w:t>
      </w:r>
      <w:r w:rsidRPr="0028146E">
        <w:rPr>
          <w:sz w:val="28"/>
          <w:szCs w:val="28"/>
        </w:rPr>
        <w:t xml:space="preserve"> о свойствах газов, жидкостей и твердых тел; об охране окружающей среды.</w:t>
      </w:r>
    </w:p>
    <w:p w:rsidR="006852CD" w:rsidRPr="0028146E" w:rsidRDefault="006852CD" w:rsidP="0028146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28146E">
        <w:rPr>
          <w:b/>
          <w:bCs/>
          <w:sz w:val="28"/>
          <w:szCs w:val="28"/>
        </w:rPr>
        <w:t>Электродинамика</w:t>
      </w:r>
    </w:p>
    <w:p w:rsidR="006852CD" w:rsidRPr="0028146E" w:rsidRDefault="006852CD" w:rsidP="0028146E">
      <w:pPr>
        <w:spacing w:line="360" w:lineRule="auto"/>
        <w:jc w:val="both"/>
        <w:rPr>
          <w:sz w:val="28"/>
          <w:szCs w:val="28"/>
        </w:rPr>
      </w:pPr>
      <w:r w:rsidRPr="0028146E">
        <w:rPr>
          <w:sz w:val="28"/>
          <w:szCs w:val="28"/>
        </w:rPr>
        <w:t xml:space="preserve"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</w:t>
      </w:r>
    </w:p>
    <w:p w:rsidR="006852CD" w:rsidRPr="0028146E" w:rsidRDefault="006852CD" w:rsidP="0028146E">
      <w:pPr>
        <w:spacing w:line="360" w:lineRule="auto"/>
        <w:jc w:val="both"/>
        <w:rPr>
          <w:sz w:val="28"/>
          <w:szCs w:val="28"/>
        </w:rPr>
      </w:pPr>
      <w:r w:rsidRPr="0028146E">
        <w:rPr>
          <w:sz w:val="28"/>
          <w:szCs w:val="28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6852CD" w:rsidRPr="0028146E" w:rsidRDefault="006852CD" w:rsidP="0028146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28146E">
        <w:rPr>
          <w:b/>
          <w:bCs/>
          <w:color w:val="000000"/>
          <w:sz w:val="28"/>
          <w:szCs w:val="28"/>
        </w:rPr>
        <w:t>Проведение опытов</w:t>
      </w:r>
      <w:r w:rsidRPr="0028146E">
        <w:rPr>
          <w:sz w:val="28"/>
          <w:szCs w:val="28"/>
        </w:rPr>
        <w:t xml:space="preserve"> по исследованию явления электромагнитной индукции, электромагнитных волн, волновых свойств света.</w:t>
      </w:r>
    </w:p>
    <w:p w:rsidR="006852CD" w:rsidRPr="0028146E" w:rsidRDefault="006852CD" w:rsidP="0028146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28146E">
        <w:rPr>
          <w:b/>
          <w:bCs/>
          <w:color w:val="000000"/>
          <w:sz w:val="28"/>
          <w:szCs w:val="28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  <w:r w:rsidRPr="0028146E">
        <w:rPr>
          <w:color w:val="000000"/>
          <w:sz w:val="28"/>
          <w:szCs w:val="28"/>
        </w:rPr>
        <w:t xml:space="preserve"> </w:t>
      </w:r>
      <w:r w:rsidRPr="0028146E">
        <w:rPr>
          <w:sz w:val="28"/>
          <w:szCs w:val="28"/>
        </w:rPr>
        <w:t>при использовании микрофона, динамика, трансформатора, телефона, магнитофона;</w:t>
      </w:r>
    </w:p>
    <w:p w:rsidR="006852CD" w:rsidRPr="0028146E" w:rsidRDefault="006852CD" w:rsidP="0028146E">
      <w:pPr>
        <w:spacing w:line="360" w:lineRule="auto"/>
        <w:jc w:val="both"/>
        <w:rPr>
          <w:sz w:val="28"/>
          <w:szCs w:val="28"/>
        </w:rPr>
      </w:pPr>
      <w:r w:rsidRPr="0028146E">
        <w:rPr>
          <w:sz w:val="28"/>
          <w:szCs w:val="28"/>
        </w:rPr>
        <w:t>для безопасного обращения с домашней электропроводкой, бытовой электро- и радиоаппаратурой.</w:t>
      </w:r>
    </w:p>
    <w:p w:rsidR="006852CD" w:rsidRPr="0028146E" w:rsidRDefault="006852CD" w:rsidP="0028146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28146E">
        <w:rPr>
          <w:b/>
          <w:bCs/>
          <w:color w:val="000000"/>
          <w:sz w:val="28"/>
          <w:szCs w:val="28"/>
        </w:rPr>
        <w:t>Квантовая физика и элементы астрофизики</w:t>
      </w:r>
    </w:p>
    <w:p w:rsidR="006852CD" w:rsidRPr="0028146E" w:rsidRDefault="006852CD" w:rsidP="0028146E">
      <w:pPr>
        <w:spacing w:line="360" w:lineRule="auto"/>
        <w:jc w:val="both"/>
        <w:rPr>
          <w:i/>
          <w:iCs/>
          <w:sz w:val="28"/>
          <w:szCs w:val="28"/>
        </w:rPr>
      </w:pPr>
      <w:r w:rsidRPr="0028146E">
        <w:rPr>
          <w:i/>
          <w:iCs/>
          <w:sz w:val="28"/>
          <w:szCs w:val="28"/>
        </w:rPr>
        <w:t>Гипотеза Планка о квантах. Фотоэффект. Фотон. Гипотеза де Бройля о волновых свойствах частиц. Корпускулярно-волновой дуализм. Соотношение неопределенностей Гейзенберга.</w:t>
      </w:r>
    </w:p>
    <w:p w:rsidR="006852CD" w:rsidRPr="0028146E" w:rsidRDefault="006852CD" w:rsidP="0028146E">
      <w:pPr>
        <w:spacing w:line="360" w:lineRule="auto"/>
        <w:jc w:val="both"/>
        <w:rPr>
          <w:i/>
          <w:iCs/>
          <w:sz w:val="28"/>
          <w:szCs w:val="28"/>
        </w:rPr>
      </w:pPr>
      <w:r w:rsidRPr="0028146E">
        <w:rPr>
          <w:sz w:val="28"/>
          <w:szCs w:val="28"/>
        </w:rPr>
        <w:t xml:space="preserve">Планетарная модель атома. Квантовые постулаты Бора Лазеры. Модели строения атомного ядра. Ядерные силы. Дефект массы и энергия связи ядра. Ядерная энергетика. Влияние ионизирующей радиации на живые организмы. </w:t>
      </w:r>
      <w:r w:rsidRPr="0028146E">
        <w:rPr>
          <w:i/>
          <w:iCs/>
          <w:sz w:val="28"/>
          <w:szCs w:val="28"/>
        </w:rPr>
        <w:t>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6852CD" w:rsidRPr="0028146E" w:rsidRDefault="006852CD" w:rsidP="0028146E">
      <w:pPr>
        <w:spacing w:line="360" w:lineRule="auto"/>
        <w:jc w:val="both"/>
        <w:rPr>
          <w:i/>
          <w:iCs/>
          <w:sz w:val="28"/>
          <w:szCs w:val="28"/>
        </w:rPr>
      </w:pPr>
      <w:r w:rsidRPr="0028146E">
        <w:rPr>
          <w:sz w:val="28"/>
          <w:szCs w:val="28"/>
        </w:rPr>
        <w:t xml:space="preserve">Солнечная система. Звезды и источники их энергии. </w:t>
      </w:r>
      <w:r w:rsidRPr="0028146E">
        <w:rPr>
          <w:i/>
          <w:iCs/>
          <w:sz w:val="28"/>
          <w:szCs w:val="28"/>
        </w:rPr>
        <w:t>Современные представления о происхождении и эволюции Солнца и звезд.</w:t>
      </w:r>
      <w:r w:rsidRPr="0028146E">
        <w:rPr>
          <w:sz w:val="28"/>
          <w:szCs w:val="28"/>
        </w:rPr>
        <w:t xml:space="preserve"> Галактика. Пространственные масштабы наблюдаемой Вселенной. </w:t>
      </w:r>
      <w:r w:rsidRPr="0028146E">
        <w:rPr>
          <w:i/>
          <w:iCs/>
          <w:sz w:val="28"/>
          <w:szCs w:val="28"/>
        </w:rPr>
        <w:t>Применимость законов физики для объяснения природы космических объектов.</w:t>
      </w:r>
    </w:p>
    <w:p w:rsidR="006852CD" w:rsidRPr="0028146E" w:rsidRDefault="006852CD" w:rsidP="0028146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Pr="0028146E">
        <w:rPr>
          <w:b/>
          <w:bCs/>
          <w:color w:val="000000"/>
          <w:sz w:val="28"/>
          <w:szCs w:val="28"/>
        </w:rPr>
        <w:t>Наблюдение и описание небесных тел.</w:t>
      </w:r>
    </w:p>
    <w:p w:rsidR="006852CD" w:rsidRDefault="006852CD" w:rsidP="0028146E">
      <w:pPr>
        <w:spacing w:line="360" w:lineRule="auto"/>
        <w:jc w:val="both"/>
        <w:rPr>
          <w:sz w:val="28"/>
          <w:szCs w:val="28"/>
        </w:rPr>
      </w:pPr>
      <w:r w:rsidRPr="0028146E">
        <w:rPr>
          <w:b/>
          <w:bCs/>
          <w:color w:val="000000"/>
          <w:sz w:val="28"/>
          <w:szCs w:val="28"/>
        </w:rPr>
        <w:t>Проведение исследований</w:t>
      </w:r>
      <w:r w:rsidRPr="0028146E">
        <w:rPr>
          <w:sz w:val="28"/>
          <w:szCs w:val="28"/>
        </w:rPr>
        <w:t xml:space="preserve"> 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</w:p>
    <w:p w:rsidR="006852CD" w:rsidRPr="00C14C04" w:rsidRDefault="006852CD" w:rsidP="00C14C04">
      <w:pPr>
        <w:spacing w:line="360" w:lineRule="auto"/>
        <w:jc w:val="both"/>
        <w:rPr>
          <w:sz w:val="28"/>
          <w:szCs w:val="28"/>
          <w:lang w:eastAsia="ru-RU"/>
        </w:rPr>
      </w:pPr>
    </w:p>
    <w:p w:rsidR="006852CD" w:rsidRPr="00C14C04" w:rsidRDefault="006852CD" w:rsidP="00C14C04">
      <w:pPr>
        <w:spacing w:line="360" w:lineRule="auto"/>
        <w:jc w:val="both"/>
        <w:rPr>
          <w:sz w:val="28"/>
          <w:szCs w:val="28"/>
          <w:lang w:eastAsia="ru-RU"/>
        </w:rPr>
      </w:pPr>
    </w:p>
    <w:p w:rsidR="006852CD" w:rsidRPr="00C14C04" w:rsidRDefault="006852CD" w:rsidP="00C14C04">
      <w:pPr>
        <w:spacing w:line="360" w:lineRule="auto"/>
        <w:jc w:val="both"/>
        <w:rPr>
          <w:sz w:val="28"/>
          <w:szCs w:val="28"/>
          <w:lang w:eastAsia="ru-RU"/>
        </w:rPr>
      </w:pPr>
    </w:p>
    <w:p w:rsidR="006852CD" w:rsidRPr="00C14C04" w:rsidRDefault="006852CD" w:rsidP="00C14C04">
      <w:pPr>
        <w:spacing w:line="360" w:lineRule="auto"/>
        <w:jc w:val="both"/>
        <w:rPr>
          <w:sz w:val="28"/>
          <w:szCs w:val="28"/>
          <w:lang w:eastAsia="ru-RU"/>
        </w:rPr>
      </w:pPr>
    </w:p>
    <w:p w:rsidR="006852CD" w:rsidRPr="00C14C04" w:rsidRDefault="006852CD" w:rsidP="00C14C04">
      <w:pPr>
        <w:spacing w:line="360" w:lineRule="auto"/>
        <w:jc w:val="both"/>
        <w:rPr>
          <w:sz w:val="28"/>
          <w:szCs w:val="28"/>
          <w:lang w:eastAsia="ru-RU"/>
        </w:rPr>
      </w:pPr>
    </w:p>
    <w:p w:rsidR="006852CD" w:rsidRPr="00C14C04" w:rsidRDefault="006852CD" w:rsidP="00C14C04">
      <w:pPr>
        <w:spacing w:line="360" w:lineRule="auto"/>
        <w:jc w:val="both"/>
        <w:rPr>
          <w:sz w:val="28"/>
          <w:szCs w:val="28"/>
          <w:lang w:eastAsia="ru-RU"/>
        </w:rPr>
      </w:pPr>
    </w:p>
    <w:p w:rsidR="006852CD" w:rsidRPr="00C14C04" w:rsidRDefault="006852CD" w:rsidP="00C14C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4C04"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планирование.</w:t>
      </w:r>
    </w:p>
    <w:p w:rsidR="006852CD" w:rsidRPr="00C14C04" w:rsidRDefault="006852CD" w:rsidP="00C14C04">
      <w:pPr>
        <w:tabs>
          <w:tab w:val="left" w:pos="1404"/>
        </w:tabs>
        <w:spacing w:line="360" w:lineRule="auto"/>
        <w:jc w:val="both"/>
        <w:rPr>
          <w:sz w:val="28"/>
          <w:szCs w:val="28"/>
          <w:lang w:eastAsia="ru-RU"/>
        </w:rPr>
      </w:pPr>
      <w:r w:rsidRPr="00C14C04">
        <w:rPr>
          <w:sz w:val="28"/>
          <w:szCs w:val="28"/>
          <w:lang w:eastAsia="ru-RU"/>
        </w:rPr>
        <w:t>Распределение учебного времени, отведенного на изучение отдельных разделов курса.</w:t>
      </w:r>
    </w:p>
    <w:tbl>
      <w:tblPr>
        <w:tblW w:w="472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1"/>
        <w:gridCol w:w="2032"/>
        <w:gridCol w:w="2126"/>
        <w:gridCol w:w="1560"/>
      </w:tblGrid>
      <w:tr w:rsidR="006852CD">
        <w:tc>
          <w:tcPr>
            <w:tcW w:w="1837" w:type="pct"/>
            <w:vMerge w:val="restar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300" w:type="pct"/>
            <w:gridSpan w:val="2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часов, отведенных на изучение</w:t>
            </w:r>
          </w:p>
        </w:tc>
        <w:tc>
          <w:tcPr>
            <w:tcW w:w="863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2CD">
        <w:tc>
          <w:tcPr>
            <w:tcW w:w="0" w:type="auto"/>
            <w:vMerge/>
            <w:vAlign w:val="center"/>
          </w:tcPr>
          <w:p w:rsidR="006852CD" w:rsidRDefault="006852CD" w:rsidP="004F1127">
            <w:pPr>
              <w:rPr>
                <w:lang w:eastAsia="ru-RU"/>
              </w:rPr>
            </w:pPr>
          </w:p>
        </w:tc>
        <w:tc>
          <w:tcPr>
            <w:tcW w:w="1124" w:type="pct"/>
          </w:tcPr>
          <w:p w:rsidR="006852CD" w:rsidRPr="000E71CA" w:rsidRDefault="006852CD" w:rsidP="00C14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76" w:type="pct"/>
          </w:tcPr>
          <w:p w:rsidR="006852CD" w:rsidRPr="000E71CA" w:rsidRDefault="006852CD" w:rsidP="00C14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863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6852CD">
        <w:tc>
          <w:tcPr>
            <w:tcW w:w="1837" w:type="pct"/>
          </w:tcPr>
          <w:p w:rsidR="006852CD" w:rsidRPr="000E71CA" w:rsidRDefault="006852CD" w:rsidP="00C14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 и  методы научного познания</w:t>
            </w:r>
          </w:p>
        </w:tc>
        <w:tc>
          <w:tcPr>
            <w:tcW w:w="1124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52CD">
        <w:tc>
          <w:tcPr>
            <w:tcW w:w="1837" w:type="pct"/>
          </w:tcPr>
          <w:p w:rsidR="006852CD" w:rsidRPr="000E71CA" w:rsidRDefault="006852CD" w:rsidP="00C14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124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6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852CD">
        <w:tc>
          <w:tcPr>
            <w:tcW w:w="1837" w:type="pct"/>
          </w:tcPr>
          <w:p w:rsidR="006852CD" w:rsidRPr="000E71CA" w:rsidRDefault="006852CD" w:rsidP="00C14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Молекулярная физика</w:t>
            </w:r>
          </w:p>
        </w:tc>
        <w:tc>
          <w:tcPr>
            <w:tcW w:w="1124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6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852CD">
        <w:tc>
          <w:tcPr>
            <w:tcW w:w="1837" w:type="pct"/>
          </w:tcPr>
          <w:p w:rsidR="006852CD" w:rsidRPr="000E71CA" w:rsidRDefault="006852CD" w:rsidP="00C14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1124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6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3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6852CD">
        <w:tc>
          <w:tcPr>
            <w:tcW w:w="1837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Квантовая физика и элементы астрофизики</w:t>
            </w:r>
          </w:p>
        </w:tc>
        <w:tc>
          <w:tcPr>
            <w:tcW w:w="1124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3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852CD">
        <w:tc>
          <w:tcPr>
            <w:tcW w:w="1837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материала</w:t>
            </w:r>
          </w:p>
        </w:tc>
        <w:tc>
          <w:tcPr>
            <w:tcW w:w="1124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52CD">
        <w:tc>
          <w:tcPr>
            <w:tcW w:w="1837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124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52CD">
        <w:tc>
          <w:tcPr>
            <w:tcW w:w="1837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76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3" w:type="pct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6852CD" w:rsidRDefault="006852CD" w:rsidP="00C14C0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2CD" w:rsidRPr="00E47385" w:rsidRDefault="006852CD" w:rsidP="005855A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Календарно- т</w:t>
      </w:r>
      <w:r w:rsidRPr="00C90C7F">
        <w:rPr>
          <w:rFonts w:ascii="Times New Roman" w:hAnsi="Times New Roman" w:cs="Times New Roman"/>
          <w:sz w:val="28"/>
          <w:szCs w:val="28"/>
          <w:lang w:eastAsia="ru-RU"/>
        </w:rPr>
        <w:t>ематическое планирование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 10</w:t>
      </w:r>
      <w:r w:rsidRPr="00C90C7F">
        <w:rPr>
          <w:rFonts w:ascii="Times New Roman" w:hAnsi="Times New Roman" w:cs="Times New Roman"/>
          <w:sz w:val="28"/>
          <w:szCs w:val="28"/>
          <w:lang w:eastAsia="ru-RU"/>
        </w:rPr>
        <w:t xml:space="preserve"> класс.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6662"/>
        <w:gridCol w:w="1560"/>
      </w:tblGrid>
      <w:tr w:rsidR="006852CD">
        <w:trPr>
          <w:trHeight w:val="614"/>
        </w:trPr>
        <w:tc>
          <w:tcPr>
            <w:tcW w:w="993" w:type="dxa"/>
            <w:vMerge w:val="restart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vMerge w:val="restart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0" w:type="dxa"/>
            <w:vMerge w:val="restart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час.</w:t>
            </w:r>
          </w:p>
        </w:tc>
      </w:tr>
      <w:tr w:rsidR="006852CD">
        <w:trPr>
          <w:trHeight w:val="614"/>
        </w:trPr>
        <w:tc>
          <w:tcPr>
            <w:tcW w:w="993" w:type="dxa"/>
            <w:vMerge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Физика и методы научного познания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6662" w:type="dxa"/>
          </w:tcPr>
          <w:p w:rsidR="006852CD" w:rsidRPr="000E71CA" w:rsidRDefault="006852CD" w:rsidP="00EA181B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</w:rPr>
              <w:t xml:space="preserve">Вводный инструктаж по ТБ в </w:t>
            </w:r>
            <w:r w:rsidRPr="000E71CA">
              <w:rPr>
                <w:rFonts w:ascii="Times New Roman" w:hAnsi="Times New Roman" w:cs="Times New Roman"/>
                <w:spacing w:val="-11"/>
              </w:rPr>
              <w:t xml:space="preserve">кабинете физики.  </w:t>
            </w:r>
            <w:r w:rsidRPr="000E71CA">
              <w:rPr>
                <w:rFonts w:ascii="Times New Roman" w:hAnsi="Times New Roman" w:cs="Times New Roman"/>
              </w:rPr>
              <w:t xml:space="preserve">Физика как наука. Научные методы познания окружающего мира и их отличия от других методов познания.  Роль эксперимента и теории в процессе познания природы. </w:t>
            </w:r>
            <w:r w:rsidRPr="000E71CA">
              <w:rPr>
                <w:rFonts w:ascii="Times New Roman" w:hAnsi="Times New Roman" w:cs="Times New Roman"/>
                <w:i/>
                <w:iCs/>
              </w:rPr>
              <w:t>Моделирование физических явлений и процессов</w:t>
            </w:r>
            <w:r w:rsidRPr="000E71CA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 xml:space="preserve">1 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6662" w:type="dxa"/>
          </w:tcPr>
          <w:p w:rsidR="006852CD" w:rsidRPr="000E71CA" w:rsidRDefault="006852CD" w:rsidP="00A567D3">
            <w:pPr>
              <w:pStyle w:val="NoSpacing"/>
              <w:rPr>
                <w:rFonts w:ascii="Times New Roman" w:hAnsi="Times New Roman" w:cs="Times New Roman"/>
                <w:spacing w:val="-12"/>
              </w:rPr>
            </w:pPr>
            <w:r w:rsidRPr="000E71CA">
              <w:rPr>
                <w:rFonts w:ascii="Times New Roman" w:hAnsi="Times New Roman" w:cs="Times New Roman"/>
              </w:rPr>
              <w:t xml:space="preserve">Научные гипотезы. Физические законы. Физические теории. </w:t>
            </w:r>
            <w:r w:rsidRPr="000E71CA">
              <w:rPr>
                <w:rFonts w:ascii="Times New Roman" w:hAnsi="Times New Roman" w:cs="Times New Roman"/>
                <w:i/>
                <w:iCs/>
              </w:rPr>
              <w:t>Границы применимости физических законов и теорий. Принцип соответствия.</w:t>
            </w:r>
            <w:r w:rsidRPr="000E71CA">
              <w:rPr>
                <w:rFonts w:ascii="Times New Roman" w:hAnsi="Times New Roman" w:cs="Times New Roman"/>
              </w:rPr>
              <w:t xml:space="preserve"> Основные элементы физической картины мира.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 w:rsidRPr="00A567D3">
        <w:trPr>
          <w:trHeight w:val="762"/>
        </w:trPr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 Механика </w:t>
            </w:r>
          </w:p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Кинематика.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6852CD" w:rsidRPr="00A567D3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6662" w:type="dxa"/>
          </w:tcPr>
          <w:p w:rsidR="006852CD" w:rsidRPr="000E71CA" w:rsidRDefault="006852CD" w:rsidP="00EA181B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Механическое движение и его виды.</w:t>
            </w:r>
            <w:r w:rsidRPr="000E71CA">
              <w:rPr>
                <w:sz w:val="22"/>
                <w:szCs w:val="22"/>
              </w:rPr>
              <w:t xml:space="preserve"> </w:t>
            </w:r>
            <w:r w:rsidRPr="000E71CA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Равномерное прямолинейное движение тел. Скорость и  перемещение. Уравнение координаты равномерного движения тела.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 w:rsidRPr="00A567D3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jc w:val="both"/>
            </w:pPr>
            <w:r w:rsidRPr="000E71CA">
              <w:rPr>
                <w:sz w:val="22"/>
                <w:szCs w:val="22"/>
              </w:rPr>
              <w:t xml:space="preserve"> Решение задач по теме «Равномерное прямолинейное движение» Графическое представление равномерного движения.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jc w:val="both"/>
            </w:pPr>
            <w:r w:rsidRPr="000E71CA">
              <w:rPr>
                <w:sz w:val="22"/>
                <w:szCs w:val="22"/>
              </w:rPr>
              <w:t xml:space="preserve"> Средняя скорость неравномерного движения. Прямолинейное равноускоренное движение. Мгновенная скорость, перемещение. Ускорение. Уравнение координаты.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6/</w:t>
            </w: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jc w:val="both"/>
            </w:pPr>
            <w:r w:rsidRPr="000E71CA">
              <w:rPr>
                <w:sz w:val="22"/>
                <w:szCs w:val="22"/>
                <w:lang w:eastAsia="en-US"/>
              </w:rPr>
              <w:t>Решение задач на определение параметров прямолинейного равноускоренного движения.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jc w:val="both"/>
            </w:pPr>
            <w:r w:rsidRPr="000E71CA">
              <w:rPr>
                <w:sz w:val="22"/>
                <w:szCs w:val="22"/>
              </w:rPr>
              <w:t>Графики зависимости ускорения, скорости и координаты от времени при равноускоренном движении.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6662" w:type="dxa"/>
          </w:tcPr>
          <w:p w:rsidR="006852CD" w:rsidRPr="000E71CA" w:rsidRDefault="006852CD" w:rsidP="009343A3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Решение задач на графическое представление равноускоренного движения.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rPr>
          <w:cantSplit/>
          <w:trHeight w:val="603"/>
        </w:trPr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6662" w:type="dxa"/>
          </w:tcPr>
          <w:p w:rsidR="006852CD" w:rsidRPr="000E71CA" w:rsidRDefault="006852CD" w:rsidP="0077057C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Свободное падение тел. Движение с постоянным ускорением свободного падения.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6662" w:type="dxa"/>
          </w:tcPr>
          <w:p w:rsidR="006852CD" w:rsidRPr="000E71CA" w:rsidRDefault="006852CD" w:rsidP="0077057C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Решение задач на движение тела с постоянным ускорением свободного падения.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6662" w:type="dxa"/>
          </w:tcPr>
          <w:p w:rsidR="006852CD" w:rsidRPr="000E71CA" w:rsidRDefault="006852CD" w:rsidP="00796402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Равномерное движение тел по окружности. Поступательное и вращательное движения.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6662" w:type="dxa"/>
          </w:tcPr>
          <w:p w:rsidR="006852CD" w:rsidRPr="000E71CA" w:rsidRDefault="006852CD" w:rsidP="00796402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Лабораторная работа № 1 по теме «Изучение движения тела по окружности под действием сил упругости и тяжести»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13/11</w:t>
            </w:r>
          </w:p>
        </w:tc>
        <w:tc>
          <w:tcPr>
            <w:tcW w:w="6662" w:type="dxa"/>
          </w:tcPr>
          <w:p w:rsidR="006852CD" w:rsidRPr="000E71CA" w:rsidRDefault="006852CD" w:rsidP="00796402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Обобщение по теме «Кинематика»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14/11</w:t>
            </w:r>
          </w:p>
        </w:tc>
        <w:tc>
          <w:tcPr>
            <w:tcW w:w="6662" w:type="dxa"/>
          </w:tcPr>
          <w:p w:rsidR="006852CD" w:rsidRPr="000E71CA" w:rsidRDefault="006852CD" w:rsidP="00827E99">
            <w:pPr>
              <w:pStyle w:val="BodyText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Контрольная  работа № 1 по теме «Кинематика»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rPr>
          <w:trHeight w:val="463"/>
        </w:trPr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</w:rPr>
              <w:t>2.2. Динамика.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lang w:eastAsia="ru-RU"/>
              </w:rPr>
              <w:t>6 ч</w:t>
            </w:r>
          </w:p>
        </w:tc>
      </w:tr>
      <w:tr w:rsidR="006852CD">
        <w:trPr>
          <w:cantSplit/>
          <w:trHeight w:val="597"/>
        </w:trPr>
        <w:tc>
          <w:tcPr>
            <w:tcW w:w="993" w:type="dxa"/>
          </w:tcPr>
          <w:p w:rsidR="006852CD" w:rsidRPr="000E71CA" w:rsidRDefault="006852CD" w:rsidP="000E71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6662" w:type="dxa"/>
          </w:tcPr>
          <w:p w:rsidR="006852CD" w:rsidRPr="000E71CA" w:rsidRDefault="006852CD" w:rsidP="00DB2944">
            <w:pPr>
              <w:pStyle w:val="NoSpacing"/>
              <w:rPr>
                <w:rFonts w:ascii="Times New Roman" w:hAnsi="Times New Roman" w:cs="Times New Roman"/>
              </w:rPr>
            </w:pPr>
            <w:r w:rsidRPr="000E71CA">
              <w:rPr>
                <w:rFonts w:ascii="Times New Roman" w:hAnsi="Times New Roman" w:cs="Times New Roman"/>
              </w:rPr>
              <w:t xml:space="preserve">Законы динамики. Первый закон Ньютона. Инерциальные системы отсчета. Второй  и третий законы Ньютона. </w:t>
            </w:r>
          </w:p>
        </w:tc>
        <w:tc>
          <w:tcPr>
            <w:tcW w:w="1560" w:type="dxa"/>
          </w:tcPr>
          <w:p w:rsidR="006852CD" w:rsidRPr="000E71CA" w:rsidRDefault="006852CD" w:rsidP="00DB2944">
            <w:pPr>
              <w:pStyle w:val="NoSpacing"/>
              <w:rPr>
                <w:rFonts w:ascii="Times New Roman" w:hAnsi="Times New Roman" w:cs="Times New Roman"/>
              </w:rPr>
            </w:pPr>
            <w:r w:rsidRPr="000E71CA">
              <w:rPr>
                <w:rFonts w:ascii="Times New Roman" w:hAnsi="Times New Roman" w:cs="Times New Roman"/>
              </w:rPr>
              <w:t>1</w:t>
            </w:r>
          </w:p>
        </w:tc>
      </w:tr>
      <w:tr w:rsidR="006852CD">
        <w:trPr>
          <w:cantSplit/>
          <w:trHeight w:val="563"/>
        </w:trPr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16/2</w:t>
            </w:r>
          </w:p>
        </w:tc>
        <w:tc>
          <w:tcPr>
            <w:tcW w:w="6662" w:type="dxa"/>
          </w:tcPr>
          <w:p w:rsidR="006852CD" w:rsidRPr="000E71CA" w:rsidRDefault="006852CD" w:rsidP="00173D19">
            <w:r w:rsidRPr="000E71CA">
              <w:rPr>
                <w:sz w:val="22"/>
                <w:szCs w:val="22"/>
              </w:rPr>
              <w:t>Принцип относительности Галилея Решение задач на применение законов динамики.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17/3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jc w:val="both"/>
            </w:pPr>
            <w:r w:rsidRPr="000E71CA">
              <w:rPr>
                <w:sz w:val="22"/>
                <w:szCs w:val="22"/>
              </w:rPr>
              <w:t>Всемирное тяготение. Закон всемирного тяготения. Первая космическая скорость. Вес тела. Невесомость. Перегрузки.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rPr>
          <w:trHeight w:val="386"/>
        </w:trPr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18/4</w:t>
            </w:r>
          </w:p>
        </w:tc>
        <w:tc>
          <w:tcPr>
            <w:tcW w:w="6662" w:type="dxa"/>
          </w:tcPr>
          <w:p w:rsidR="006852CD" w:rsidRPr="000E71CA" w:rsidRDefault="006852CD" w:rsidP="00173D19">
            <w:r w:rsidRPr="000E71CA">
              <w:rPr>
                <w:sz w:val="22"/>
                <w:szCs w:val="22"/>
              </w:rPr>
              <w:t xml:space="preserve">Сила упругости. Закон Гука. Сила трения. Коэффициент трения.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19/5</w:t>
            </w:r>
          </w:p>
        </w:tc>
        <w:tc>
          <w:tcPr>
            <w:tcW w:w="6662" w:type="dxa"/>
          </w:tcPr>
          <w:p w:rsidR="006852CD" w:rsidRPr="000E71CA" w:rsidRDefault="006852CD" w:rsidP="00173D19">
            <w:r w:rsidRPr="000E71CA">
              <w:rPr>
                <w:sz w:val="22"/>
                <w:szCs w:val="22"/>
              </w:rPr>
              <w:t>Обобщение по теме «Основы динамики»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20/6</w:t>
            </w:r>
          </w:p>
        </w:tc>
        <w:tc>
          <w:tcPr>
            <w:tcW w:w="6662" w:type="dxa"/>
          </w:tcPr>
          <w:p w:rsidR="006852CD" w:rsidRPr="000E71CA" w:rsidRDefault="006852CD" w:rsidP="00827E99">
            <w:r w:rsidRPr="000E71CA">
              <w:rPr>
                <w:sz w:val="22"/>
                <w:szCs w:val="22"/>
              </w:rPr>
              <w:t>Контрольная работа № 2 по теме «Основы динамики»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jc w:val="center"/>
            </w:pPr>
            <w:r w:rsidRPr="000E71CA">
              <w:rPr>
                <w:sz w:val="22"/>
                <w:szCs w:val="22"/>
              </w:rPr>
              <w:t xml:space="preserve">2.3. Законы сохранения в механике. Статика.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t>9 ч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6662" w:type="dxa"/>
          </w:tcPr>
          <w:p w:rsidR="006852CD" w:rsidRPr="000E71CA" w:rsidRDefault="006852CD" w:rsidP="00173D19">
            <w:r w:rsidRPr="000E71CA">
              <w:rPr>
                <w:sz w:val="22"/>
                <w:szCs w:val="22"/>
              </w:rPr>
              <w:t>Законы сохранения в механике. Импульс тела. Импульс силы. Закон сохранения импульса. Реактивное движение.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22/2</w:t>
            </w:r>
          </w:p>
        </w:tc>
        <w:tc>
          <w:tcPr>
            <w:tcW w:w="6662" w:type="dxa"/>
          </w:tcPr>
          <w:p w:rsidR="006852CD" w:rsidRPr="000E71CA" w:rsidRDefault="006852CD" w:rsidP="00173D19">
            <w:r w:rsidRPr="000E71CA">
              <w:rPr>
                <w:sz w:val="22"/>
                <w:szCs w:val="22"/>
              </w:rPr>
              <w:t>Работа силы. Мощность. Механическая энергия тела: потенциальная и кинетическая. Закон сохранения  энергии в механике. Границы применимости классической механики.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23/3</w:t>
            </w:r>
          </w:p>
        </w:tc>
        <w:tc>
          <w:tcPr>
            <w:tcW w:w="6662" w:type="dxa"/>
          </w:tcPr>
          <w:p w:rsidR="006852CD" w:rsidRPr="000E71CA" w:rsidRDefault="006852CD" w:rsidP="009C3B4E">
            <w:r w:rsidRPr="000E71CA">
              <w:rPr>
                <w:sz w:val="22"/>
                <w:szCs w:val="22"/>
              </w:rPr>
              <w:t>Лабораторная работа № 2 по теме  «Изучение закона сохранения механической энергии». Инструктаж по ТБ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24/4</w:t>
            </w:r>
          </w:p>
        </w:tc>
        <w:tc>
          <w:tcPr>
            <w:tcW w:w="6662" w:type="dxa"/>
          </w:tcPr>
          <w:p w:rsidR="006852CD" w:rsidRPr="000E71CA" w:rsidRDefault="006852CD" w:rsidP="00AB4265">
            <w:pPr>
              <w:pStyle w:val="NoSpacing"/>
              <w:rPr>
                <w:i/>
                <w:iCs/>
              </w:rPr>
            </w:pPr>
            <w:r w:rsidRPr="000E71CA">
              <w:rPr>
                <w:rFonts w:ascii="Times New Roman" w:hAnsi="Times New Roman" w:cs="Times New Roman"/>
                <w:i/>
                <w:iCs/>
              </w:rPr>
      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25/5</w:t>
            </w:r>
          </w:p>
        </w:tc>
        <w:tc>
          <w:tcPr>
            <w:tcW w:w="6662" w:type="dxa"/>
          </w:tcPr>
          <w:p w:rsidR="006852CD" w:rsidRPr="000E71CA" w:rsidRDefault="006852CD" w:rsidP="009C3B4E">
            <w:pPr>
              <w:pStyle w:val="NoSpacing"/>
              <w:rPr>
                <w:rFonts w:ascii="Times New Roman" w:hAnsi="Times New Roman" w:cs="Times New Roman"/>
              </w:rPr>
            </w:pPr>
            <w:r w:rsidRPr="000E71CA">
              <w:rPr>
                <w:rFonts w:ascii="Times New Roman" w:hAnsi="Times New Roman" w:cs="Times New Roman"/>
              </w:rPr>
              <w:t>Решение задач на закон сохранения импульса и энергии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 xml:space="preserve">1 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26/6</w:t>
            </w:r>
          </w:p>
        </w:tc>
        <w:tc>
          <w:tcPr>
            <w:tcW w:w="6662" w:type="dxa"/>
          </w:tcPr>
          <w:p w:rsidR="006852CD" w:rsidRPr="000E71CA" w:rsidRDefault="006852CD" w:rsidP="004F1127">
            <w:r w:rsidRPr="000E71CA">
              <w:rPr>
                <w:sz w:val="22"/>
                <w:szCs w:val="22"/>
              </w:rPr>
              <w:t>Равновесие тел.  Виды равновесия. Момент силы. Условия равновесия твердого тела.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27/7</w:t>
            </w:r>
          </w:p>
        </w:tc>
        <w:tc>
          <w:tcPr>
            <w:tcW w:w="6662" w:type="dxa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</w:rPr>
            </w:pPr>
            <w:r w:rsidRPr="000E71CA">
              <w:rPr>
                <w:rFonts w:ascii="Times New Roman" w:hAnsi="Times New Roman" w:cs="Times New Roman"/>
              </w:rPr>
              <w:t>Решение задач по теме «Равновесие тел»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28/8</w:t>
            </w:r>
          </w:p>
        </w:tc>
        <w:tc>
          <w:tcPr>
            <w:tcW w:w="6662" w:type="dxa"/>
          </w:tcPr>
          <w:p w:rsidR="006852CD" w:rsidRPr="000E71CA" w:rsidRDefault="006852CD" w:rsidP="004F1127">
            <w:pPr>
              <w:pStyle w:val="NoSpacing"/>
              <w:rPr>
                <w:rFonts w:ascii="Times New Roman" w:hAnsi="Times New Roman" w:cs="Times New Roman"/>
              </w:rPr>
            </w:pPr>
            <w:r w:rsidRPr="000E71CA">
              <w:rPr>
                <w:rFonts w:ascii="Times New Roman" w:hAnsi="Times New Roman" w:cs="Times New Roman"/>
              </w:rPr>
              <w:t>Обобщение по теме «Механика»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29/9</w:t>
            </w:r>
          </w:p>
        </w:tc>
        <w:tc>
          <w:tcPr>
            <w:tcW w:w="6662" w:type="dxa"/>
          </w:tcPr>
          <w:p w:rsidR="006852CD" w:rsidRPr="000E71CA" w:rsidRDefault="006852CD" w:rsidP="00827E99">
            <w:pPr>
              <w:pStyle w:val="NoSpacing"/>
              <w:rPr>
                <w:rFonts w:ascii="Times New Roman" w:hAnsi="Times New Roman" w:cs="Times New Roman"/>
              </w:rPr>
            </w:pPr>
            <w:r w:rsidRPr="000E71CA">
              <w:rPr>
                <w:rFonts w:ascii="Times New Roman" w:hAnsi="Times New Roman" w:cs="Times New Roman"/>
              </w:rPr>
              <w:t>Контрольная работа № 3 по теме «Механика»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"/>
              <w:spacing w:after="0"/>
              <w:jc w:val="center"/>
              <w:rPr>
                <w:b/>
                <w:bCs/>
                <w:lang w:eastAsia="en-US"/>
              </w:rPr>
            </w:pPr>
            <w:r w:rsidRPr="000E71CA">
              <w:rPr>
                <w:b/>
                <w:bCs/>
                <w:sz w:val="22"/>
                <w:szCs w:val="22"/>
                <w:lang w:eastAsia="en-US"/>
              </w:rPr>
              <w:t>Тема 3 .    Молекулярная физика.</w:t>
            </w:r>
          </w:p>
          <w:p w:rsidR="006852CD" w:rsidRPr="000E71CA" w:rsidRDefault="006852CD" w:rsidP="000E71CA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МКТ</w:t>
            </w:r>
          </w:p>
        </w:tc>
        <w:tc>
          <w:tcPr>
            <w:tcW w:w="1560" w:type="dxa"/>
          </w:tcPr>
          <w:p w:rsidR="006852CD" w:rsidRPr="000E71CA" w:rsidRDefault="006852CD" w:rsidP="00DB29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E71C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852CD" w:rsidRPr="000E71CA" w:rsidRDefault="006852CD" w:rsidP="00DB2944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ч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30/1</w:t>
            </w:r>
          </w:p>
        </w:tc>
        <w:tc>
          <w:tcPr>
            <w:tcW w:w="6662" w:type="dxa"/>
          </w:tcPr>
          <w:p w:rsidR="006852CD" w:rsidRPr="000E71CA" w:rsidRDefault="006852CD" w:rsidP="00F00B5D">
            <w:r w:rsidRPr="000E71CA">
              <w:rPr>
                <w:sz w:val="22"/>
                <w:szCs w:val="22"/>
              </w:rPr>
              <w:t>Возникновение атомистической гипотезы строения вещества и ее экспериментальные доказательства. Основные положения МКТ. Масса молекул. Количество вещества. Броуновское движение.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rPr>
          <w:cantSplit/>
          <w:trHeight w:val="559"/>
        </w:trPr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31/2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Строение газообразных, жидких и твердых тел. Модель идеального газа. Давление газа. Основное уравнение МКТ газа.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rPr>
          <w:trHeight w:val="255"/>
        </w:trPr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32/3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Решение задач на основное уравнение МКТ газа.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33/4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Температура и тепловое равновесие. Абсолютная температура как мера средней кинетической энергии теплового движения частиц вещества.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34/5</w:t>
            </w:r>
          </w:p>
        </w:tc>
        <w:tc>
          <w:tcPr>
            <w:tcW w:w="6662" w:type="dxa"/>
          </w:tcPr>
          <w:p w:rsidR="006852CD" w:rsidRPr="000E71CA" w:rsidRDefault="006852CD" w:rsidP="00F664DC">
            <w:pPr>
              <w:pStyle w:val="NoSpacing"/>
              <w:rPr>
                <w:rFonts w:ascii="Times New Roman" w:hAnsi="Times New Roman" w:cs="Times New Roman"/>
              </w:rPr>
            </w:pPr>
            <w:r w:rsidRPr="000E71CA">
              <w:rPr>
                <w:rFonts w:ascii="Times New Roman" w:hAnsi="Times New Roman" w:cs="Times New Roman"/>
              </w:rPr>
              <w:t xml:space="preserve">Основные макропараметры газа. Уравнение состояния идеального газа.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35/6</w:t>
            </w:r>
          </w:p>
        </w:tc>
        <w:tc>
          <w:tcPr>
            <w:tcW w:w="6662" w:type="dxa"/>
          </w:tcPr>
          <w:p w:rsidR="006852CD" w:rsidRPr="000E71CA" w:rsidRDefault="006852CD" w:rsidP="00F664DC">
            <w:r w:rsidRPr="000E71CA">
              <w:rPr>
                <w:sz w:val="22"/>
                <w:szCs w:val="22"/>
              </w:rPr>
              <w:t xml:space="preserve">Газовые законы. Графики изопроцессов.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36/7</w:t>
            </w:r>
          </w:p>
        </w:tc>
        <w:tc>
          <w:tcPr>
            <w:tcW w:w="6662" w:type="dxa"/>
          </w:tcPr>
          <w:p w:rsidR="006852CD" w:rsidRPr="000E71CA" w:rsidRDefault="006852CD" w:rsidP="00F664DC">
            <w:r w:rsidRPr="000E71CA">
              <w:rPr>
                <w:sz w:val="22"/>
                <w:szCs w:val="22"/>
              </w:rPr>
              <w:t>Решение задач по теме «Уравнение состояния идеального газа. Газовые законы»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37/8</w:t>
            </w:r>
          </w:p>
        </w:tc>
        <w:tc>
          <w:tcPr>
            <w:tcW w:w="6662" w:type="dxa"/>
          </w:tcPr>
          <w:p w:rsidR="006852CD" w:rsidRPr="000E71CA" w:rsidRDefault="006852CD" w:rsidP="004F1127">
            <w:r w:rsidRPr="000E71CA">
              <w:rPr>
                <w:sz w:val="22"/>
                <w:szCs w:val="22"/>
              </w:rPr>
              <w:t>Лабораторная работа  № 3 по теме «Опытная проверка закона Гей-Люссака». Инструктаж по ТБ.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38/9</w:t>
            </w:r>
          </w:p>
        </w:tc>
        <w:tc>
          <w:tcPr>
            <w:tcW w:w="6662" w:type="dxa"/>
          </w:tcPr>
          <w:p w:rsidR="006852CD" w:rsidRPr="000E71CA" w:rsidRDefault="006852CD" w:rsidP="004F1127">
            <w:r w:rsidRPr="000E71CA">
              <w:rPr>
                <w:sz w:val="22"/>
                <w:szCs w:val="22"/>
              </w:rPr>
              <w:t>Взаимные превращения жидкостей и газов. Насыщенный пар. Зависимость давления насыщенного пара от температуры. Кипение. Влажность воздуха.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39/10</w:t>
            </w:r>
          </w:p>
        </w:tc>
        <w:tc>
          <w:tcPr>
            <w:tcW w:w="6662" w:type="dxa"/>
          </w:tcPr>
          <w:p w:rsidR="006852CD" w:rsidRPr="000E71CA" w:rsidRDefault="006852CD" w:rsidP="004F1127">
            <w:r w:rsidRPr="000E71CA">
              <w:rPr>
                <w:sz w:val="22"/>
                <w:szCs w:val="22"/>
              </w:rPr>
              <w:t>Решение задач по теме «Взаимные превращения жидкостей и газов»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40/11</w:t>
            </w:r>
          </w:p>
        </w:tc>
        <w:tc>
          <w:tcPr>
            <w:tcW w:w="6662" w:type="dxa"/>
          </w:tcPr>
          <w:p w:rsidR="006852CD" w:rsidRPr="000E71CA" w:rsidRDefault="006852CD" w:rsidP="004F1127">
            <w:r w:rsidRPr="000E71CA">
              <w:rPr>
                <w:sz w:val="22"/>
                <w:szCs w:val="22"/>
              </w:rPr>
              <w:t>Физика твердого тела. Кристаллические и аморфные тела.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rPr>
          <w:trHeight w:val="368"/>
        </w:trPr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ListParagraph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термодинамики.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41/1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Внутренняя энергия и работа в термодинамике. Количество теплоты, удельная теплоемкость.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42/2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Лабораторная работа № 4 «Определение удельной  удельной теплоты плавления льда». Инструктаж по ТБ.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43/3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Законы термодинамики. Первый закон термодинамики. Применение первого закона термодинамики к различным процессам. Решение задач по теме «Первый закон термодинамики»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44/4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i/>
                <w:iCs/>
                <w:sz w:val="22"/>
                <w:szCs w:val="22"/>
              </w:rPr>
              <w:t>Необратимость тепловых процессов в природе.</w:t>
            </w:r>
            <w:r w:rsidRPr="000E71CA">
              <w:rPr>
                <w:sz w:val="22"/>
                <w:szCs w:val="22"/>
              </w:rPr>
              <w:t xml:space="preserve"> Второй закон термодинамики.</w:t>
            </w:r>
            <w:r w:rsidRPr="000E71CA">
              <w:rPr>
                <w:i/>
                <w:iCs/>
                <w:sz w:val="22"/>
                <w:szCs w:val="22"/>
              </w:rPr>
              <w:t xml:space="preserve"> Порядок и хаос.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45/5</w:t>
            </w:r>
          </w:p>
        </w:tc>
        <w:tc>
          <w:tcPr>
            <w:tcW w:w="6662" w:type="dxa"/>
          </w:tcPr>
          <w:p w:rsidR="006852CD" w:rsidRPr="000E71CA" w:rsidRDefault="006852CD" w:rsidP="00E16DB2">
            <w:pPr>
              <w:pStyle w:val="NoSpacing"/>
              <w:rPr>
                <w:rFonts w:ascii="Times New Roman" w:hAnsi="Times New Roman" w:cs="Times New Roman"/>
              </w:rPr>
            </w:pPr>
            <w:r w:rsidRPr="000E71CA">
              <w:rPr>
                <w:rFonts w:ascii="Times New Roman" w:hAnsi="Times New Roman" w:cs="Times New Roman"/>
              </w:rPr>
              <w:t>Принцип действия теплового двигателя. ДВС. Дизель. КПД тепловых двигателей. Тепловые двигатели и охрана окружающей среды.</w:t>
            </w:r>
          </w:p>
          <w:p w:rsidR="006852CD" w:rsidRPr="000E71CA" w:rsidRDefault="006852CD" w:rsidP="00895F3E"/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46/6</w:t>
            </w:r>
          </w:p>
        </w:tc>
        <w:tc>
          <w:tcPr>
            <w:tcW w:w="6662" w:type="dxa"/>
          </w:tcPr>
          <w:p w:rsidR="006852CD" w:rsidRPr="000E71CA" w:rsidRDefault="006852CD" w:rsidP="00E16DB2">
            <w:pPr>
              <w:pStyle w:val="NoSpacing"/>
              <w:rPr>
                <w:rFonts w:ascii="Times New Roman" w:hAnsi="Times New Roman" w:cs="Times New Roman"/>
              </w:rPr>
            </w:pPr>
            <w:r w:rsidRPr="000E71CA">
              <w:rPr>
                <w:rFonts w:ascii="Times New Roman" w:hAnsi="Times New Roman" w:cs="Times New Roman"/>
              </w:rPr>
              <w:t>Решение задач по теме «КПД тепловых двигателей»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47/7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Обобщение по теме «Молекулярная физика»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48/8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Контрольная работа № 4 по теме «Молекулярная физика»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1CA">
              <w:rPr>
                <w:rFonts w:ascii="Times New Roman" w:hAnsi="Times New Roman" w:cs="Times New Roman"/>
                <w:b/>
                <w:bCs/>
              </w:rPr>
              <w:t>Тема 4. Электродинамика.</w:t>
            </w:r>
          </w:p>
          <w:p w:rsidR="006852CD" w:rsidRPr="000E71CA" w:rsidRDefault="006852CD" w:rsidP="000E71CA">
            <w:pPr>
              <w:pStyle w:val="NoSpacing"/>
              <w:jc w:val="center"/>
            </w:pPr>
            <w:r w:rsidRPr="000E71CA">
              <w:rPr>
                <w:rFonts w:ascii="Times New Roman" w:hAnsi="Times New Roman" w:cs="Times New Roman"/>
              </w:rPr>
              <w:t>4.1. Электростатика</w:t>
            </w:r>
          </w:p>
        </w:tc>
        <w:tc>
          <w:tcPr>
            <w:tcW w:w="1560" w:type="dxa"/>
          </w:tcPr>
          <w:p w:rsidR="006852CD" w:rsidRPr="000E71CA" w:rsidRDefault="006852CD" w:rsidP="0091675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Pr="000E71CA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:rsidR="006852CD" w:rsidRPr="000E71CA" w:rsidRDefault="006852CD" w:rsidP="00916753">
            <w:pPr>
              <w:pStyle w:val="NoSpacing"/>
            </w:pPr>
            <w:r>
              <w:rPr>
                <w:rFonts w:ascii="Times New Roman" w:hAnsi="Times New Roman" w:cs="Times New Roman"/>
              </w:rPr>
              <w:t>7</w:t>
            </w:r>
            <w:r w:rsidRPr="000E71CA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49/1</w:t>
            </w:r>
          </w:p>
        </w:tc>
        <w:tc>
          <w:tcPr>
            <w:tcW w:w="6662" w:type="dxa"/>
          </w:tcPr>
          <w:p w:rsidR="006852CD" w:rsidRPr="000E71CA" w:rsidRDefault="006852CD" w:rsidP="00480A66">
            <w:r w:rsidRPr="000E71CA">
              <w:rPr>
                <w:sz w:val="22"/>
                <w:szCs w:val="22"/>
              </w:rPr>
              <w:t xml:space="preserve">Элементарный электрический заряд.  Закон сохранения электрического заряда. Закон Кулона.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50/2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Электрическое поле. Напряженность электрического поля. Принцип суперпозиции полей. Решение задач по теме «Напряженность электрического поля»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51/3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Силовые линии электрического поля. Проводники и диэлектрики. Полярные и неполярные диэлектрики. Поляризация диэлектриков.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52/4</w:t>
            </w:r>
          </w:p>
        </w:tc>
        <w:tc>
          <w:tcPr>
            <w:tcW w:w="6662" w:type="dxa"/>
          </w:tcPr>
          <w:p w:rsidR="006852CD" w:rsidRPr="000E71CA" w:rsidRDefault="006852CD" w:rsidP="004F1127">
            <w:r w:rsidRPr="000E71CA">
              <w:rPr>
                <w:sz w:val="22"/>
                <w:szCs w:val="22"/>
              </w:rPr>
              <w:t>Потенциальная энергия заряженного тела в однородном электростатическом поле. Потенциал электростатического поля и разность потенциалов.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53/5</w:t>
            </w:r>
          </w:p>
        </w:tc>
        <w:tc>
          <w:tcPr>
            <w:tcW w:w="6662" w:type="dxa"/>
          </w:tcPr>
          <w:p w:rsidR="006852CD" w:rsidRPr="000E71CA" w:rsidRDefault="006852CD" w:rsidP="004F1127">
            <w:r w:rsidRPr="000E71CA">
              <w:rPr>
                <w:sz w:val="22"/>
                <w:szCs w:val="22"/>
              </w:rPr>
              <w:t>Электроемкость. Конденсаторы. Энергия  заряженного конденсатора. Решение задач по теме «Конденсаторы»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54/6</w:t>
            </w:r>
          </w:p>
        </w:tc>
        <w:tc>
          <w:tcPr>
            <w:tcW w:w="6662" w:type="dxa"/>
          </w:tcPr>
          <w:p w:rsidR="006852CD" w:rsidRPr="000E71CA" w:rsidRDefault="006852CD" w:rsidP="004F1127">
            <w:r>
              <w:rPr>
                <w:sz w:val="22"/>
                <w:szCs w:val="22"/>
              </w:rPr>
              <w:t>Обобщение по теме «Основы электростатики»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rPr>
          <w:trHeight w:val="318"/>
        </w:trPr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0E71CA">
              <w:rPr>
                <w:rFonts w:ascii="Times New Roman" w:hAnsi="Times New Roman" w:cs="Times New Roman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Контрольная  работа № 5  по теме «Основы электростатики».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rPr>
          <w:trHeight w:val="440"/>
        </w:trPr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jc w:val="center"/>
            </w:pPr>
            <w:r w:rsidRPr="000E71CA">
              <w:rPr>
                <w:b/>
                <w:bCs/>
              </w:rPr>
              <w:t>4.2. Законы постоянного тока.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7 ч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</w:t>
            </w:r>
            <w:r w:rsidRPr="000E71CA">
              <w:rPr>
                <w:rFonts w:ascii="Times New Roman" w:hAnsi="Times New Roman" w:cs="Times New Roman"/>
                <w:lang w:eastAsia="ru-RU"/>
              </w:rPr>
              <w:t>/1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Электрический ток. Сила тока. Условия существования электрического тока.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</w:t>
            </w:r>
            <w:r w:rsidRPr="000E71CA">
              <w:rPr>
                <w:rFonts w:ascii="Times New Roman" w:hAnsi="Times New Roman" w:cs="Times New Roman"/>
                <w:lang w:eastAsia="ru-RU"/>
              </w:rPr>
              <w:t>/2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Закон Ома для участка цепи. Сопротивление.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</w:t>
            </w:r>
            <w:r w:rsidRPr="000E71CA">
              <w:rPr>
                <w:rFonts w:ascii="Times New Roman" w:hAnsi="Times New Roman" w:cs="Times New Roman"/>
                <w:lang w:eastAsia="ru-RU"/>
              </w:rPr>
              <w:t>/3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Последовательное и параллельное соединение проводников.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  <w:r w:rsidRPr="000E71CA">
              <w:rPr>
                <w:rFonts w:ascii="Times New Roman" w:hAnsi="Times New Roman" w:cs="Times New Roman"/>
                <w:lang w:eastAsia="ru-RU"/>
              </w:rPr>
              <w:t>/4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Лабораторная работа  № 5 «Изучение последовательного и параллельного соединения проводников». Инструктаж по ТБ.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rPr>
          <w:trHeight w:val="58"/>
        </w:trPr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</w:t>
            </w:r>
            <w:r w:rsidRPr="000E71CA">
              <w:rPr>
                <w:rFonts w:ascii="Times New Roman" w:hAnsi="Times New Roman" w:cs="Times New Roman"/>
                <w:lang w:eastAsia="ru-RU"/>
              </w:rPr>
              <w:t>/5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Работа и мощность электрического тока. ЭДС. Закон Ома для полной цепи.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0E71CA">
              <w:rPr>
                <w:rFonts w:ascii="Times New Roman" w:hAnsi="Times New Roman" w:cs="Times New Roman"/>
                <w:lang w:eastAsia="ru-RU"/>
              </w:rPr>
              <w:t>/6</w:t>
            </w:r>
          </w:p>
        </w:tc>
        <w:tc>
          <w:tcPr>
            <w:tcW w:w="6662" w:type="dxa"/>
          </w:tcPr>
          <w:p w:rsidR="006852CD" w:rsidRPr="000E71CA" w:rsidRDefault="006852CD" w:rsidP="00A1481C">
            <w:r w:rsidRPr="000E71CA">
              <w:rPr>
                <w:sz w:val="22"/>
                <w:szCs w:val="22"/>
              </w:rPr>
              <w:t>Лабораторная работа по теме  №6 «Измерение ЭДС и внутреннего сопротивления источника тока». Инструктаж по ТБ.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0E71CA">
              <w:rPr>
                <w:rFonts w:ascii="Times New Roman" w:hAnsi="Times New Roman" w:cs="Times New Roman"/>
                <w:lang w:eastAsia="ru-RU"/>
              </w:rPr>
              <w:t>/7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Решение задач на закон Ома для участка и полной цепи, последовательное и параллельное соединение проводников.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rPr>
          <w:trHeight w:val="393"/>
        </w:trPr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jc w:val="center"/>
            </w:pPr>
            <w:r w:rsidRPr="000E71CA">
              <w:rPr>
                <w:b/>
                <w:bCs/>
                <w:sz w:val="22"/>
                <w:szCs w:val="22"/>
              </w:rPr>
              <w:t>4.3. Электрический ток в различных средах.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5 ч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0E71CA">
              <w:rPr>
                <w:rFonts w:ascii="Times New Roman" w:hAnsi="Times New Roman" w:cs="Times New Roman"/>
                <w:lang w:eastAsia="ru-RU"/>
              </w:rPr>
              <w:t>/1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Электрическая проводимость 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0E71CA">
              <w:rPr>
                <w:rFonts w:ascii="Times New Roman" w:hAnsi="Times New Roman" w:cs="Times New Roman"/>
                <w:lang w:eastAsia="ru-RU"/>
              </w:rPr>
              <w:t>/2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Электрический ток в полупроводниках. Электрический ток в вакууме.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0E71CA">
              <w:rPr>
                <w:rFonts w:ascii="Times New Roman" w:hAnsi="Times New Roman" w:cs="Times New Roman"/>
                <w:lang w:eastAsia="ru-RU"/>
              </w:rPr>
              <w:t>/3</w:t>
            </w:r>
          </w:p>
        </w:tc>
        <w:tc>
          <w:tcPr>
            <w:tcW w:w="6662" w:type="dxa"/>
          </w:tcPr>
          <w:p w:rsidR="006852CD" w:rsidRPr="000E71CA" w:rsidRDefault="006852CD" w:rsidP="00173D19">
            <w:r w:rsidRPr="000E71CA">
              <w:rPr>
                <w:sz w:val="22"/>
                <w:szCs w:val="22"/>
              </w:rPr>
              <w:t>Электрический ток в жидкостях. Электрический ток в газах.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0E71CA">
              <w:rPr>
                <w:rFonts w:ascii="Times New Roman" w:hAnsi="Times New Roman" w:cs="Times New Roman"/>
                <w:lang w:eastAsia="ru-RU"/>
              </w:rPr>
              <w:t>/4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Обобщение  по теме «Электродинамика»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0E71CA">
              <w:rPr>
                <w:rFonts w:ascii="Times New Roman" w:hAnsi="Times New Roman" w:cs="Times New Roman"/>
                <w:lang w:eastAsia="ru-RU"/>
              </w:rPr>
              <w:t>/5</w:t>
            </w:r>
          </w:p>
        </w:tc>
        <w:tc>
          <w:tcPr>
            <w:tcW w:w="6662" w:type="dxa"/>
          </w:tcPr>
          <w:p w:rsidR="006852CD" w:rsidRPr="000E71CA" w:rsidRDefault="006852CD" w:rsidP="00895F3E">
            <w:r w:rsidRPr="000E71CA">
              <w:rPr>
                <w:sz w:val="22"/>
                <w:szCs w:val="22"/>
              </w:rPr>
              <w:t>Контрольная работа  № 6 по теме «Электродинамика»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jc w:val="center"/>
            </w:pPr>
            <w:r w:rsidRPr="000E71CA">
              <w:rPr>
                <w:b/>
                <w:bCs/>
                <w:lang w:eastAsia="ru-RU"/>
              </w:rPr>
              <w:t>Тема 5. Повторение и обобщение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2 ч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0E71CA">
              <w:rPr>
                <w:rFonts w:ascii="Times New Roman" w:hAnsi="Times New Roman" w:cs="Times New Roman"/>
                <w:lang w:eastAsia="ru-RU"/>
              </w:rPr>
              <w:t>/1</w:t>
            </w:r>
          </w:p>
        </w:tc>
        <w:tc>
          <w:tcPr>
            <w:tcW w:w="6662" w:type="dxa"/>
          </w:tcPr>
          <w:p w:rsidR="006852CD" w:rsidRPr="000E71CA" w:rsidRDefault="006852CD" w:rsidP="00DA1C25">
            <w:r w:rsidRPr="000E71CA">
              <w:rPr>
                <w:sz w:val="22"/>
                <w:szCs w:val="22"/>
              </w:rPr>
              <w:t>Обобщение пройденного материала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rPr>
          <w:trHeight w:val="120"/>
        </w:trPr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0E71CA">
              <w:rPr>
                <w:rFonts w:ascii="Times New Roman" w:hAnsi="Times New Roman" w:cs="Times New Roman"/>
                <w:lang w:eastAsia="ru-RU"/>
              </w:rPr>
              <w:t>/2</w:t>
            </w:r>
          </w:p>
        </w:tc>
        <w:tc>
          <w:tcPr>
            <w:tcW w:w="6662" w:type="dxa"/>
          </w:tcPr>
          <w:p w:rsidR="006852CD" w:rsidRPr="000E71CA" w:rsidRDefault="006852CD" w:rsidP="009A0C98">
            <w:r w:rsidRPr="000E71CA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852CD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71CA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6662" w:type="dxa"/>
          </w:tcPr>
          <w:p w:rsidR="006852CD" w:rsidRPr="000E71CA" w:rsidRDefault="006852CD" w:rsidP="00173D19">
            <w:r w:rsidRPr="000E71CA">
              <w:rPr>
                <w:sz w:val="22"/>
                <w:szCs w:val="22"/>
              </w:rPr>
              <w:t>Резерв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</w:tbl>
    <w:p w:rsidR="006852CD" w:rsidRDefault="006852CD" w:rsidP="005E57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 тематическое планирование 11 класс.</w:t>
      </w:r>
    </w:p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6662"/>
        <w:gridCol w:w="1560"/>
      </w:tblGrid>
      <w:tr w:rsidR="006852CD" w:rsidRPr="00D00469">
        <w:trPr>
          <w:trHeight w:val="614"/>
        </w:trPr>
        <w:tc>
          <w:tcPr>
            <w:tcW w:w="993" w:type="dxa"/>
            <w:vMerge w:val="restart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vMerge w:val="restart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0" w:type="dxa"/>
            <w:vMerge w:val="restart"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852CD" w:rsidRPr="00D00469">
        <w:trPr>
          <w:trHeight w:val="614"/>
        </w:trPr>
        <w:tc>
          <w:tcPr>
            <w:tcW w:w="993" w:type="dxa"/>
            <w:vMerge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6852CD" w:rsidRPr="000E71CA" w:rsidRDefault="006852CD" w:rsidP="000E71C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E71CA">
              <w:rPr>
                <w:b/>
                <w:bCs/>
                <w:sz w:val="24"/>
                <w:szCs w:val="24"/>
              </w:rPr>
              <w:t>Тема 1. Электродинамика</w:t>
            </w:r>
            <w:r w:rsidRPr="000E71CA">
              <w:rPr>
                <w:b/>
                <w:bCs/>
                <w:sz w:val="24"/>
                <w:szCs w:val="24"/>
                <w:lang w:eastAsia="en-US"/>
              </w:rPr>
              <w:t xml:space="preserve"> (продолжение)</w:t>
            </w:r>
          </w:p>
          <w:p w:rsidR="006852CD" w:rsidRPr="000E71CA" w:rsidRDefault="006852CD" w:rsidP="000E71CA">
            <w:pPr>
              <w:pStyle w:val="NoSpacing"/>
              <w:numPr>
                <w:ilvl w:val="1"/>
                <w:numId w:val="10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Магнитное поле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часов</w:t>
            </w:r>
          </w:p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NoSpacing"/>
              <w:spacing w:line="240" w:lineRule="atLeas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E71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Вводный инструктаж по ТБ в </w:t>
            </w:r>
            <w:r w:rsidRPr="000E71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кабинете физики.</w:t>
            </w:r>
          </w:p>
          <w:p w:rsidR="006852CD" w:rsidRPr="000E71CA" w:rsidRDefault="006852CD" w:rsidP="000E71CA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токов. Магнитное поле тока. Вектор магнитной индукции.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Закон Ампера. Применение закона Ампера. Устройство и принцип действия динамика.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Решение задач по теме «Закон Ампера».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Действие магнитного поля на движущийся электрический заряд. Сила Лоренца. Циклотроны, масс-спектографы.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Решение задач по теме «Сила Лоренца»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Магнитные свойства вещества. Магнитная запись и воспроизведение информации в магнитофонах, телефонах.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numPr>
                <w:ilvl w:val="1"/>
                <w:numId w:val="10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0E71CA">
              <w:rPr>
                <w:b/>
                <w:bCs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b/>
                <w:bCs/>
                <w:sz w:val="24"/>
                <w:szCs w:val="24"/>
              </w:rPr>
              <w:t>7 ч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6662" w:type="dxa"/>
          </w:tcPr>
          <w:p w:rsidR="006852CD" w:rsidRPr="000A76C0" w:rsidRDefault="006852CD" w:rsidP="000E71CA">
            <w:pPr>
              <w:spacing w:line="240" w:lineRule="atLeast"/>
            </w:pPr>
            <w:r w:rsidRPr="000A76C0">
              <w:t xml:space="preserve"> Явление электромагнитной индукции. Магнитный поток. Правило Ленца. Закон электромагнитной индукции.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8/2</w:t>
            </w:r>
          </w:p>
        </w:tc>
        <w:tc>
          <w:tcPr>
            <w:tcW w:w="6662" w:type="dxa"/>
          </w:tcPr>
          <w:p w:rsidR="006852CD" w:rsidRPr="000A76C0" w:rsidRDefault="006852CD" w:rsidP="000E71CA">
            <w:pPr>
              <w:spacing w:line="240" w:lineRule="atLeast"/>
            </w:pPr>
            <w:r w:rsidRPr="000A76C0">
              <w:t>Лабораторная работа  № 1 по теме «Изучение явления электромагнитной индукции». Инструктаж по ТБ.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9/3</w:t>
            </w:r>
          </w:p>
        </w:tc>
        <w:tc>
          <w:tcPr>
            <w:tcW w:w="6662" w:type="dxa"/>
          </w:tcPr>
          <w:p w:rsidR="006852CD" w:rsidRPr="000A76C0" w:rsidRDefault="006852CD" w:rsidP="000E71CA">
            <w:pPr>
              <w:spacing w:line="240" w:lineRule="atLeast"/>
            </w:pPr>
            <w:r w:rsidRPr="000A76C0">
              <w:t xml:space="preserve"> Вихревое электрическое поле. ЭДС индукции в движущихся проводниках. Электродинамический микрофон.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10/4</w:t>
            </w:r>
          </w:p>
        </w:tc>
        <w:tc>
          <w:tcPr>
            <w:tcW w:w="6662" w:type="dxa"/>
          </w:tcPr>
          <w:p w:rsidR="006852CD" w:rsidRPr="000A76C0" w:rsidRDefault="006852CD" w:rsidP="000E71CA">
            <w:pPr>
              <w:spacing w:line="240" w:lineRule="atLeast"/>
            </w:pPr>
            <w:r w:rsidRPr="000A76C0">
              <w:t>Самоиндукция. Индуктивность. Энергия магнитного поля.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11/5</w:t>
            </w:r>
          </w:p>
        </w:tc>
        <w:tc>
          <w:tcPr>
            <w:tcW w:w="6662" w:type="dxa"/>
          </w:tcPr>
          <w:p w:rsidR="006852CD" w:rsidRPr="00874AE8" w:rsidRDefault="006852CD" w:rsidP="000E71CA">
            <w:pPr>
              <w:spacing w:line="240" w:lineRule="atLeast"/>
            </w:pPr>
            <w:r w:rsidRPr="00874AE8">
              <w:t>Решение задач по теме «Закон электромагнитной индукции. Самоиндукция»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12/6</w:t>
            </w:r>
          </w:p>
        </w:tc>
        <w:tc>
          <w:tcPr>
            <w:tcW w:w="6662" w:type="dxa"/>
          </w:tcPr>
          <w:p w:rsidR="006852CD" w:rsidRPr="000A76C0" w:rsidRDefault="006852CD" w:rsidP="000E71CA">
            <w:pPr>
              <w:spacing w:line="240" w:lineRule="atLeast"/>
            </w:pPr>
            <w:r w:rsidRPr="000A76C0">
              <w:t xml:space="preserve"> Взаимосвязь электрического и магнитного полей. Электромагнитное поле.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13/7</w:t>
            </w:r>
          </w:p>
        </w:tc>
        <w:tc>
          <w:tcPr>
            <w:tcW w:w="6662" w:type="dxa"/>
          </w:tcPr>
          <w:p w:rsidR="006852CD" w:rsidRPr="004D776A" w:rsidRDefault="006852CD" w:rsidP="000E71CA">
            <w:pPr>
              <w:spacing w:line="240" w:lineRule="atLeast"/>
            </w:pPr>
            <w:r>
              <w:t xml:space="preserve">Контрольная </w:t>
            </w:r>
            <w:r w:rsidRPr="004D776A">
              <w:t xml:space="preserve"> работа № 1 по теме «Закон электромагнитной индукции. Самоиндукции»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ListParagraph"/>
              <w:numPr>
                <w:ilvl w:val="1"/>
                <w:numId w:val="10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Электромагнитные колебания.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Свободные и вынужденные электромагнитные колебания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15/2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 Колебательный контур. Превращение энергии при электромагнитных колебаниях.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16/3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Уравнение, описывающее процессы в колебательном контуре. Переменный электрический ток.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17/4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Решение задач по теме «Уравнение, описывающее процессы в колебательном контуре, формула Томсона 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18/5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Цепь с активным сопротивлением. Конденсатор  и катушка индуктивности в цепи переменного тока.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19/6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Решение задач  по теме «Переменный ток»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20/7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Резонанс в электрической цепи. Автоколебания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numPr>
                <w:ilvl w:val="1"/>
                <w:numId w:val="10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0E71CA">
              <w:rPr>
                <w:b/>
                <w:bCs/>
                <w:sz w:val="24"/>
                <w:szCs w:val="24"/>
              </w:rPr>
              <w:t>Производство, передача и использование электрической энергии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6662" w:type="dxa"/>
          </w:tcPr>
          <w:p w:rsidR="006852CD" w:rsidRPr="004B2EA8" w:rsidRDefault="006852CD" w:rsidP="000E71CA">
            <w:pPr>
              <w:spacing w:line="240" w:lineRule="atLeast"/>
            </w:pPr>
            <w:r w:rsidRPr="004B2EA8">
              <w:t>Генерирование электрической энергии. Трансформаторы.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22/2</w:t>
            </w:r>
          </w:p>
        </w:tc>
        <w:tc>
          <w:tcPr>
            <w:tcW w:w="6662" w:type="dxa"/>
          </w:tcPr>
          <w:p w:rsidR="006852CD" w:rsidRPr="004B2EA8" w:rsidRDefault="006852CD" w:rsidP="000E71CA">
            <w:pPr>
              <w:spacing w:line="240" w:lineRule="atLeast"/>
            </w:pPr>
            <w:r w:rsidRPr="004B2EA8">
              <w:t>Решение задач</w:t>
            </w:r>
            <w:r>
              <w:t xml:space="preserve"> по теме «Трансформаторы»</w:t>
            </w:r>
            <w:r w:rsidRPr="004B2EA8">
              <w:t>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23/3</w:t>
            </w:r>
          </w:p>
        </w:tc>
        <w:tc>
          <w:tcPr>
            <w:tcW w:w="6662" w:type="dxa"/>
          </w:tcPr>
          <w:p w:rsidR="006852CD" w:rsidRPr="004B2EA8" w:rsidRDefault="006852CD" w:rsidP="000E71CA">
            <w:pPr>
              <w:spacing w:line="240" w:lineRule="atLeast"/>
            </w:pPr>
            <w:r w:rsidRPr="004B2EA8">
              <w:t xml:space="preserve"> Производство и использование электрической энергии.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24/4</w:t>
            </w:r>
          </w:p>
        </w:tc>
        <w:tc>
          <w:tcPr>
            <w:tcW w:w="6662" w:type="dxa"/>
          </w:tcPr>
          <w:p w:rsidR="006852CD" w:rsidRPr="004B2EA8" w:rsidRDefault="006852CD" w:rsidP="000E71CA">
            <w:pPr>
              <w:spacing w:line="240" w:lineRule="atLeast"/>
            </w:pPr>
            <w:r w:rsidRPr="004B2EA8">
              <w:t xml:space="preserve"> Передача электроэнергии.</w:t>
            </w:r>
            <w:r>
              <w:t xml:space="preserve"> Безопасное  обращение с домашней электропроводкой, бытовой электро- и радиоаппаратурой.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ListParagraph"/>
              <w:numPr>
                <w:ilvl w:val="1"/>
                <w:numId w:val="10"/>
              </w:num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Электромагнитные волны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25/1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Электромагнитные волны. Свойства электромагнитных волн. Экспериментальное обнаружение электромагнитных волн.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26/2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 Изобретение радио. Принцип радиосвязи. Простейший радиоприемник.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27/3</w:t>
            </w:r>
          </w:p>
        </w:tc>
        <w:tc>
          <w:tcPr>
            <w:tcW w:w="6662" w:type="dxa"/>
          </w:tcPr>
          <w:p w:rsidR="006852CD" w:rsidRPr="004B2EA8" w:rsidRDefault="006852CD" w:rsidP="000E71CA">
            <w:pPr>
              <w:spacing w:line="240" w:lineRule="atLeast"/>
            </w:pPr>
            <w:r w:rsidRPr="004B2EA8">
              <w:t>Радиолокация. Понятие о телевидении. Развитие средств связи.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28/4</w:t>
            </w:r>
          </w:p>
        </w:tc>
        <w:tc>
          <w:tcPr>
            <w:tcW w:w="6662" w:type="dxa"/>
          </w:tcPr>
          <w:p w:rsidR="006852CD" w:rsidRPr="00874AE8" w:rsidRDefault="006852CD" w:rsidP="000E71CA">
            <w:pPr>
              <w:spacing w:line="240" w:lineRule="atLeast"/>
            </w:pPr>
            <w:r w:rsidRPr="00874AE8">
              <w:t>Семинар по теме «Современные виды связи»</w:t>
            </w:r>
            <w:r w:rsidRPr="000E71CA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ListParagraph"/>
              <w:numPr>
                <w:ilvl w:val="1"/>
                <w:numId w:val="10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Оптика .Световые волны.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ч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29/1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Скорость света. Принцип Гюйгенса. Закон отражения света. Закон преломления света. Полное отражение света.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30/2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 Решение задач по теме «Закон отражения и преломления света».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31/3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Линза. Построение изображений в линзе. Формула тонкой линзы. Увеличение линзы.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32/4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Лабораторная работа № 2 «Измерение показателя преломления стекла» Инструктаж по ТБ.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 Решение задач по теме «Формула тонкой линзы».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34/6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Лабораторная работа № 3 по теме «Определение оптической силы и фокусного расстояния собирающей линзы». Инструктаж по ТБ.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35/7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Волновые свойства света. Дисперсия света. Интерференция света.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36/8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Лабораторная работа № 4 по теме «Измерение длины световой волны». Инструктаж по ТБ.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37/9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Дифракция света. Дифракционная решетка. Поляризация света.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38/10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Решение задач по теме «Дифракция света»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39/11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Контрольная  работа № 2 по теме «Законы геометрической и волновой оптики»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numPr>
                <w:ilvl w:val="1"/>
                <w:numId w:val="10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0E71CA">
              <w:rPr>
                <w:b/>
                <w:bCs/>
                <w:sz w:val="24"/>
                <w:szCs w:val="24"/>
              </w:rPr>
              <w:t xml:space="preserve">Элементы теории относительности.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40/1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Постулаты теории относительности.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41/2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Релятивистская динамика. Принцип соответствия.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42/3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 Связь между массой и энергией. Решение задач по теме «Специальная теория относительности Эйнштейна»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numPr>
                <w:ilvl w:val="1"/>
                <w:numId w:val="10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0E71CA">
              <w:rPr>
                <w:b/>
                <w:bCs/>
                <w:sz w:val="24"/>
                <w:szCs w:val="24"/>
              </w:rPr>
              <w:t>Излучение и спектры.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43/1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Различные виды электромагнитных излучений .  Спектры и спектральные аппараты. Виды спектров. Спектральный анализ.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44/2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Инфракрасное и ультрафиолетовое излучение, их практическое применение.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45/3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Рентгеновские лучи, их практическое применение. Шкала электромагнитных волн.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46/4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Обобщение по теме «Электродинамика»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47/5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Контрольная работа № 3 по теме «Электродинамика»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Heading2"/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0E71CA">
              <w:rPr>
                <w:b/>
                <w:bCs/>
                <w:lang w:eastAsia="en-US"/>
              </w:rPr>
              <w:t>Тема 2. Квантовая физика и элементы астрофизики</w:t>
            </w:r>
          </w:p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E71CA">
              <w:rPr>
                <w:b/>
                <w:bCs/>
                <w:sz w:val="24"/>
                <w:szCs w:val="24"/>
              </w:rPr>
              <w:t>2.1. Световые кванты.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 час </w:t>
            </w:r>
          </w:p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48/1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i/>
                <w:iCs/>
                <w:sz w:val="24"/>
                <w:szCs w:val="24"/>
                <w:lang w:eastAsia="en-US"/>
              </w:rPr>
              <w:t>Гипотеза Планка о квантах. Фотоэффект.</w:t>
            </w:r>
            <w:r w:rsidRPr="000E71CA">
              <w:rPr>
                <w:sz w:val="24"/>
                <w:szCs w:val="24"/>
                <w:lang w:eastAsia="en-US"/>
              </w:rPr>
              <w:t xml:space="preserve"> Уравнение Эйнштейна. Применение фотоэффекта.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49/2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i/>
                <w:iCs/>
                <w:sz w:val="24"/>
                <w:szCs w:val="24"/>
                <w:lang w:eastAsia="en-US"/>
              </w:rPr>
            </w:pPr>
            <w:r w:rsidRPr="000E71CA">
              <w:rPr>
                <w:i/>
                <w:iCs/>
                <w:sz w:val="24"/>
                <w:szCs w:val="24"/>
                <w:lang w:eastAsia="en-US"/>
              </w:rPr>
              <w:t>Фотон. Гипотеза де Бройля о волновых свойствах частиц. Корпускулярно- волновой дуализм. Соотношение неопределенностей  Гейзенберга.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50/3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Давление света. Решение задач по теме «Уравнение Эйнштейна»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E71CA">
              <w:rPr>
                <w:b/>
                <w:bCs/>
                <w:sz w:val="24"/>
                <w:szCs w:val="24"/>
              </w:rPr>
              <w:t>2.2. Атомная физика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51/1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Строение атома. Опыты Резерфорда. Планетарная модель атома.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52/2</w:t>
            </w:r>
          </w:p>
        </w:tc>
        <w:tc>
          <w:tcPr>
            <w:tcW w:w="6662" w:type="dxa"/>
          </w:tcPr>
          <w:p w:rsidR="006852CD" w:rsidRPr="004B2EA8" w:rsidRDefault="006852CD" w:rsidP="000E71CA">
            <w:pPr>
              <w:spacing w:line="240" w:lineRule="atLeast"/>
            </w:pPr>
            <w:r w:rsidRPr="004B2EA8">
              <w:t>Квантовые постулаты Бора.</w:t>
            </w:r>
            <w:r>
              <w:t xml:space="preserve"> Модель атома водорода по Бору. Трудности теории Бора.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53/3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 Лазеры.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E71CA">
              <w:rPr>
                <w:b/>
                <w:bCs/>
                <w:sz w:val="24"/>
                <w:szCs w:val="24"/>
              </w:rPr>
              <w:t>2.3. Физика атомного ядра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54/1</w:t>
            </w:r>
          </w:p>
        </w:tc>
        <w:tc>
          <w:tcPr>
            <w:tcW w:w="6662" w:type="dxa"/>
          </w:tcPr>
          <w:p w:rsidR="006852CD" w:rsidRPr="004B2EA8" w:rsidRDefault="006852CD" w:rsidP="000E71CA">
            <w:pPr>
              <w:spacing w:line="240" w:lineRule="atLeast"/>
            </w:pPr>
            <w:r w:rsidRPr="004B2EA8">
              <w:t xml:space="preserve"> </w:t>
            </w:r>
            <w:r>
              <w:t>Модели строения атомного ядра.</w:t>
            </w:r>
            <w:r w:rsidRPr="004B2EA8">
              <w:t xml:space="preserve"> Ядерные силы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55/2</w:t>
            </w:r>
          </w:p>
        </w:tc>
        <w:tc>
          <w:tcPr>
            <w:tcW w:w="6662" w:type="dxa"/>
          </w:tcPr>
          <w:p w:rsidR="006852CD" w:rsidRPr="004B2EA8" w:rsidRDefault="006852CD" w:rsidP="000E71CA">
            <w:pPr>
              <w:spacing w:line="240" w:lineRule="atLeast"/>
            </w:pPr>
            <w:r w:rsidRPr="004B2EA8">
              <w:t xml:space="preserve"> </w:t>
            </w:r>
            <w:r>
              <w:t>Дефект массы и энергия связи ядра.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56/3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spacing w:line="240" w:lineRule="atLeast"/>
              <w:rPr>
                <w:i/>
                <w:iCs/>
              </w:rPr>
            </w:pPr>
            <w:r w:rsidRPr="000E71CA">
              <w:rPr>
                <w:i/>
                <w:iCs/>
              </w:rPr>
              <w:t>Закон радиоактивного распада и его статистический характер.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57/4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 Ядерные реакции. Деление ядер урана. Цепные ядерные реакции. Ядерный реактор.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58/5</w:t>
            </w:r>
          </w:p>
        </w:tc>
        <w:tc>
          <w:tcPr>
            <w:tcW w:w="6662" w:type="dxa"/>
          </w:tcPr>
          <w:p w:rsidR="006852CD" w:rsidRPr="004B2EA8" w:rsidRDefault="006852CD" w:rsidP="000E71CA">
            <w:pPr>
              <w:spacing w:line="240" w:lineRule="atLeast"/>
            </w:pPr>
            <w:r>
              <w:t xml:space="preserve">Ядерная энергетика. </w:t>
            </w:r>
            <w:r w:rsidRPr="004B2EA8">
              <w:t xml:space="preserve"> Биологическое действие радиоактивных излучений.</w:t>
            </w:r>
            <w:r>
              <w:t xml:space="preserve"> Влияние ионизирующей радиации на живые организмы. </w:t>
            </w:r>
            <w:r w:rsidRPr="000E71CA">
              <w:rPr>
                <w:i/>
                <w:iCs/>
              </w:rPr>
              <w:t>Доза излучения.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59/6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spacing w:line="240" w:lineRule="atLeast"/>
            </w:pPr>
            <w:r w:rsidRPr="000E71CA">
              <w:rPr>
                <w:sz w:val="22"/>
                <w:szCs w:val="22"/>
              </w:rPr>
              <w:t>Контрольная  работа № 4 по теме «Физика атомного ядра»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spacing w:line="240" w:lineRule="atLeast"/>
              <w:jc w:val="center"/>
            </w:pPr>
            <w:r w:rsidRPr="000E71CA">
              <w:rPr>
                <w:b/>
                <w:bCs/>
              </w:rPr>
              <w:t>2.4. Элементарные частицы.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60/1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Элементарные частицы. Фундаментальные взаимодействия. Физика элементарных частиц.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61/2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Единая физическая картина мира.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E71CA">
              <w:rPr>
                <w:b/>
                <w:bCs/>
                <w:sz w:val="24"/>
                <w:szCs w:val="24"/>
              </w:rPr>
              <w:t>2.5. Строение Вселенной.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62/1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 Солнечная система.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63/2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Звезды и источники их энергии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64/3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 Общие сведения о Солнце. Источники энергии и внутренне строение Солнца.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65/4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i/>
                <w:iCs/>
                <w:sz w:val="24"/>
                <w:szCs w:val="24"/>
                <w:lang w:eastAsia="en-US"/>
              </w:rPr>
            </w:pPr>
            <w:r w:rsidRPr="000E71CA">
              <w:rPr>
                <w:i/>
                <w:iCs/>
                <w:sz w:val="24"/>
                <w:szCs w:val="24"/>
                <w:lang w:eastAsia="en-US"/>
              </w:rPr>
              <w:t xml:space="preserve">Современные представления о происхождении и эволюции Солнца и звезд. 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66/5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 Галактика. Наша галактика.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67/6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 xml:space="preserve">Пространственные масштабы наблюдаемой Вселенной. </w:t>
            </w:r>
            <w:r w:rsidRPr="000E71CA">
              <w:rPr>
                <w:i/>
                <w:iCs/>
                <w:sz w:val="24"/>
                <w:szCs w:val="24"/>
                <w:lang w:eastAsia="en-US"/>
              </w:rPr>
              <w:t>Применимость законов физики для объяснения природы космических объектов.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D00469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68/7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pStyle w:val="BodyTextIndent"/>
              <w:spacing w:line="240" w:lineRule="atLeast"/>
              <w:ind w:firstLine="0"/>
              <w:rPr>
                <w:sz w:val="24"/>
                <w:szCs w:val="24"/>
                <w:lang w:eastAsia="en-US"/>
              </w:rPr>
            </w:pPr>
            <w:r w:rsidRPr="000E71CA">
              <w:rPr>
                <w:sz w:val="24"/>
                <w:szCs w:val="24"/>
                <w:lang w:eastAsia="en-US"/>
              </w:rPr>
              <w:t>Контрольная работа № 5 по теме «Квантовая физика и элементы астрофизики»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CD" w:rsidRPr="00E64983">
        <w:tc>
          <w:tcPr>
            <w:tcW w:w="993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6662" w:type="dxa"/>
          </w:tcPr>
          <w:p w:rsidR="006852CD" w:rsidRPr="000E71CA" w:rsidRDefault="006852CD" w:rsidP="000E71CA">
            <w:pPr>
              <w:spacing w:line="240" w:lineRule="atLeast"/>
              <w:rPr>
                <w:b/>
                <w:bCs/>
              </w:rPr>
            </w:pPr>
            <w:r w:rsidRPr="000E71CA">
              <w:rPr>
                <w:b/>
                <w:bCs/>
              </w:rPr>
              <w:t>Резерв</w:t>
            </w:r>
          </w:p>
        </w:tc>
        <w:tc>
          <w:tcPr>
            <w:tcW w:w="1560" w:type="dxa"/>
          </w:tcPr>
          <w:p w:rsidR="006852CD" w:rsidRPr="000E71CA" w:rsidRDefault="006852CD" w:rsidP="000E71CA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</w:t>
            </w:r>
          </w:p>
        </w:tc>
      </w:tr>
    </w:tbl>
    <w:p w:rsidR="006852CD" w:rsidRPr="00E64983" w:rsidRDefault="006852CD" w:rsidP="0068696D">
      <w:pPr>
        <w:spacing w:line="240" w:lineRule="atLeast"/>
        <w:jc w:val="both"/>
      </w:pPr>
    </w:p>
    <w:sectPr w:rsidR="006852CD" w:rsidRPr="00E64983" w:rsidSect="002A0B0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CD" w:rsidRPr="00173D19" w:rsidRDefault="006852CD" w:rsidP="00173D19">
      <w:r>
        <w:separator/>
      </w:r>
    </w:p>
  </w:endnote>
  <w:endnote w:type="continuationSeparator" w:id="1">
    <w:p w:rsidR="006852CD" w:rsidRPr="00173D19" w:rsidRDefault="006852CD" w:rsidP="00173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CD" w:rsidRDefault="006852CD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6852CD" w:rsidRDefault="006852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CD" w:rsidRPr="00173D19" w:rsidRDefault="006852CD" w:rsidP="00173D19">
      <w:r>
        <w:separator/>
      </w:r>
    </w:p>
  </w:footnote>
  <w:footnote w:type="continuationSeparator" w:id="1">
    <w:p w:rsidR="006852CD" w:rsidRPr="00173D19" w:rsidRDefault="006852CD" w:rsidP="00173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CD" w:rsidRDefault="006852CD">
    <w:pPr>
      <w:pStyle w:val="Header"/>
    </w:pPr>
  </w:p>
  <w:p w:rsidR="006852CD" w:rsidRDefault="006852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D5E4A"/>
    <w:multiLevelType w:val="hybridMultilevel"/>
    <w:tmpl w:val="174A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64D68"/>
    <w:multiLevelType w:val="hybridMultilevel"/>
    <w:tmpl w:val="272AD0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82F3B98"/>
    <w:multiLevelType w:val="multilevel"/>
    <w:tmpl w:val="FA8E9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6">
    <w:nsid w:val="2D357526"/>
    <w:multiLevelType w:val="multilevel"/>
    <w:tmpl w:val="148A58C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bCs/>
      </w:rPr>
    </w:lvl>
  </w:abstractNum>
  <w:abstractNum w:abstractNumId="7">
    <w:nsid w:val="2D705F8A"/>
    <w:multiLevelType w:val="multilevel"/>
    <w:tmpl w:val="F710B42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622495F"/>
    <w:multiLevelType w:val="multilevel"/>
    <w:tmpl w:val="063A1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CC31896"/>
    <w:multiLevelType w:val="hybridMultilevel"/>
    <w:tmpl w:val="E4DA21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61C"/>
    <w:rsid w:val="0004108C"/>
    <w:rsid w:val="000473B9"/>
    <w:rsid w:val="00070E96"/>
    <w:rsid w:val="00073F0F"/>
    <w:rsid w:val="000878F6"/>
    <w:rsid w:val="00093A54"/>
    <w:rsid w:val="000A76C0"/>
    <w:rsid w:val="000E71CA"/>
    <w:rsid w:val="001069FF"/>
    <w:rsid w:val="00173D19"/>
    <w:rsid w:val="001773C3"/>
    <w:rsid w:val="001800BC"/>
    <w:rsid w:val="001F4ABF"/>
    <w:rsid w:val="00235807"/>
    <w:rsid w:val="00236D7F"/>
    <w:rsid w:val="00240B07"/>
    <w:rsid w:val="0028146E"/>
    <w:rsid w:val="002A0B0F"/>
    <w:rsid w:val="002C06FA"/>
    <w:rsid w:val="003145D3"/>
    <w:rsid w:val="00326C53"/>
    <w:rsid w:val="00326C6D"/>
    <w:rsid w:val="00346296"/>
    <w:rsid w:val="00357694"/>
    <w:rsid w:val="00373797"/>
    <w:rsid w:val="003859B2"/>
    <w:rsid w:val="003A10CA"/>
    <w:rsid w:val="003C770C"/>
    <w:rsid w:val="0043513A"/>
    <w:rsid w:val="00462227"/>
    <w:rsid w:val="00464054"/>
    <w:rsid w:val="00480A66"/>
    <w:rsid w:val="00480B85"/>
    <w:rsid w:val="004903BE"/>
    <w:rsid w:val="004945F2"/>
    <w:rsid w:val="004A08C7"/>
    <w:rsid w:val="004B2EA8"/>
    <w:rsid w:val="004D776A"/>
    <w:rsid w:val="004F0D60"/>
    <w:rsid w:val="004F1127"/>
    <w:rsid w:val="00514798"/>
    <w:rsid w:val="00530807"/>
    <w:rsid w:val="0053358A"/>
    <w:rsid w:val="00537214"/>
    <w:rsid w:val="00541A5A"/>
    <w:rsid w:val="00556B7E"/>
    <w:rsid w:val="00572639"/>
    <w:rsid w:val="005855AC"/>
    <w:rsid w:val="005E23A7"/>
    <w:rsid w:val="005E57E5"/>
    <w:rsid w:val="005F1D94"/>
    <w:rsid w:val="005F7579"/>
    <w:rsid w:val="006052C3"/>
    <w:rsid w:val="006108C2"/>
    <w:rsid w:val="006317E0"/>
    <w:rsid w:val="0064161C"/>
    <w:rsid w:val="006852CD"/>
    <w:rsid w:val="0068696D"/>
    <w:rsid w:val="00690B7F"/>
    <w:rsid w:val="00695BAA"/>
    <w:rsid w:val="006D4B72"/>
    <w:rsid w:val="006F3B90"/>
    <w:rsid w:val="006F4975"/>
    <w:rsid w:val="00703C9B"/>
    <w:rsid w:val="007076A1"/>
    <w:rsid w:val="00744704"/>
    <w:rsid w:val="0077057C"/>
    <w:rsid w:val="00795FFA"/>
    <w:rsid w:val="00796402"/>
    <w:rsid w:val="00806833"/>
    <w:rsid w:val="008270FB"/>
    <w:rsid w:val="00827E99"/>
    <w:rsid w:val="00837A01"/>
    <w:rsid w:val="0085340A"/>
    <w:rsid w:val="00874AE8"/>
    <w:rsid w:val="00895F3E"/>
    <w:rsid w:val="008A5167"/>
    <w:rsid w:val="008D5D2A"/>
    <w:rsid w:val="008E0C79"/>
    <w:rsid w:val="008E5E7E"/>
    <w:rsid w:val="008F532E"/>
    <w:rsid w:val="009048B5"/>
    <w:rsid w:val="009162FB"/>
    <w:rsid w:val="00916753"/>
    <w:rsid w:val="00920517"/>
    <w:rsid w:val="009343A3"/>
    <w:rsid w:val="009A057B"/>
    <w:rsid w:val="009A0C98"/>
    <w:rsid w:val="009B11B1"/>
    <w:rsid w:val="009B22D0"/>
    <w:rsid w:val="009C3B4E"/>
    <w:rsid w:val="00A1481C"/>
    <w:rsid w:val="00A232D3"/>
    <w:rsid w:val="00A567D3"/>
    <w:rsid w:val="00A6089D"/>
    <w:rsid w:val="00A65C00"/>
    <w:rsid w:val="00AB4265"/>
    <w:rsid w:val="00B26011"/>
    <w:rsid w:val="00B60AD9"/>
    <w:rsid w:val="00C14C04"/>
    <w:rsid w:val="00C90C7F"/>
    <w:rsid w:val="00CE5926"/>
    <w:rsid w:val="00CF0DBC"/>
    <w:rsid w:val="00D00469"/>
    <w:rsid w:val="00D02195"/>
    <w:rsid w:val="00D10C38"/>
    <w:rsid w:val="00D348DB"/>
    <w:rsid w:val="00D41C14"/>
    <w:rsid w:val="00D442AD"/>
    <w:rsid w:val="00DA1C25"/>
    <w:rsid w:val="00DB2944"/>
    <w:rsid w:val="00E16DB2"/>
    <w:rsid w:val="00E20DCF"/>
    <w:rsid w:val="00E47385"/>
    <w:rsid w:val="00E62149"/>
    <w:rsid w:val="00E64983"/>
    <w:rsid w:val="00E70448"/>
    <w:rsid w:val="00E777D9"/>
    <w:rsid w:val="00EA181B"/>
    <w:rsid w:val="00F00B58"/>
    <w:rsid w:val="00F00B5D"/>
    <w:rsid w:val="00F664DC"/>
    <w:rsid w:val="00FA267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1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70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3D19"/>
    <w:pPr>
      <w:keepNext/>
      <w:shd w:val="clear" w:color="auto" w:fill="FFFFFF"/>
      <w:suppressAutoHyphens w:val="0"/>
      <w:autoSpaceDE w:val="0"/>
      <w:autoSpaceDN w:val="0"/>
      <w:adjustRightInd w:val="0"/>
      <w:outlineLvl w:val="1"/>
    </w:pPr>
    <w:rPr>
      <w:color w:val="00000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4704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3D19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rsid w:val="0064161C"/>
    <w:rPr>
      <w:color w:val="0A0A0A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28146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814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E57E5"/>
    <w:pPr>
      <w:suppressAutoHyphens w:val="0"/>
      <w:spacing w:line="360" w:lineRule="auto"/>
      <w:ind w:firstLine="567"/>
    </w:pPr>
    <w:rPr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E57E5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5E57E5"/>
    <w:pPr>
      <w:suppressAutoHyphens w:val="0"/>
      <w:spacing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57E5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5E57E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E57E5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Стиль1"/>
    <w:uiPriority w:val="99"/>
    <w:rsid w:val="005E57E5"/>
    <w:pPr>
      <w:spacing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C90C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90C7F"/>
    <w:rPr>
      <w:rFonts w:cs="Calibri"/>
      <w:lang w:eastAsia="en-US"/>
    </w:rPr>
  </w:style>
  <w:style w:type="paragraph" w:styleId="BodyText2">
    <w:name w:val="Body Text 2"/>
    <w:basedOn w:val="Normal"/>
    <w:link w:val="BodyText2Char"/>
    <w:uiPriority w:val="99"/>
    <w:rsid w:val="00C90C7F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90C7F"/>
    <w:rPr>
      <w:rFonts w:ascii="Arial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9343A3"/>
    <w:pPr>
      <w:suppressAutoHyphens w:val="0"/>
      <w:jc w:val="both"/>
    </w:pPr>
    <w:rPr>
      <w:rFonts w:ascii="Arial" w:hAnsi="Arial" w:cs="Arial"/>
      <w:sz w:val="18"/>
      <w:szCs w:val="18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343A3"/>
    <w:rPr>
      <w:rFonts w:ascii="Arial" w:hAnsi="Arial" w:cs="Arial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348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48DB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173D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3D19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173D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D19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C3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B4E"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basedOn w:val="DefaultParagraphFont"/>
    <w:uiPriority w:val="99"/>
    <w:qFormat/>
    <w:rsid w:val="00B60A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isti-sc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3055</Words>
  <Characters>17418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subject/>
  <dc:creator>Lenovo</dc:creator>
  <cp:keywords/>
  <dc:description/>
  <cp:lastModifiedBy>-</cp:lastModifiedBy>
  <cp:revision>2</cp:revision>
  <cp:lastPrinted>2016-11-07T17:30:00Z</cp:lastPrinted>
  <dcterms:created xsi:type="dcterms:W3CDTF">2019-09-09T00:49:00Z</dcterms:created>
  <dcterms:modified xsi:type="dcterms:W3CDTF">2019-09-09T00:49:00Z</dcterms:modified>
</cp:coreProperties>
</file>