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DC" w:rsidRPr="000878F6" w:rsidRDefault="00431BDC" w:rsidP="00431B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 xml:space="preserve">Министерство </w:t>
      </w:r>
      <w:r w:rsidR="00324E2D">
        <w:rPr>
          <w:rFonts w:ascii="Times New Roman" w:hAnsi="Times New Roman" w:cs="Times New Roman"/>
        </w:rPr>
        <w:t>образования и молодёжной политики</w:t>
      </w:r>
      <w:r w:rsidRPr="000878F6">
        <w:rPr>
          <w:rFonts w:ascii="Times New Roman" w:hAnsi="Times New Roman" w:cs="Times New Roman"/>
        </w:rPr>
        <w:t xml:space="preserve"> Свердловской области</w:t>
      </w:r>
    </w:p>
    <w:p w:rsidR="00431BDC" w:rsidRPr="000878F6" w:rsidRDefault="00431BDC" w:rsidP="00431B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>Управление образования Артемовского городского округа</w:t>
      </w:r>
    </w:p>
    <w:p w:rsidR="00431BDC" w:rsidRPr="000878F6" w:rsidRDefault="00431BDC" w:rsidP="00431BDC">
      <w:pPr>
        <w:pStyle w:val="a4"/>
        <w:ind w:firstLine="120"/>
        <w:jc w:val="center"/>
        <w:rPr>
          <w:b/>
          <w:bCs/>
        </w:rPr>
      </w:pPr>
      <w:r w:rsidRPr="000878F6">
        <w:rPr>
          <w:b/>
          <w:bCs/>
        </w:rPr>
        <w:t>Муниципальное бюджетное общеобразовательное учреждение</w:t>
      </w:r>
    </w:p>
    <w:p w:rsidR="00431BDC" w:rsidRPr="000878F6" w:rsidRDefault="00431BDC" w:rsidP="0043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8F6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9»</w:t>
      </w:r>
    </w:p>
    <w:p w:rsidR="00431BDC" w:rsidRPr="000878F6" w:rsidRDefault="00431BDC" w:rsidP="00431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78F6">
        <w:rPr>
          <w:rFonts w:ascii="Times New Roman" w:hAnsi="Times New Roman" w:cs="Times New Roman"/>
        </w:rPr>
        <w:t>Уральское</w:t>
      </w:r>
      <w:proofErr w:type="gramEnd"/>
      <w:r w:rsidRPr="000878F6">
        <w:rPr>
          <w:rFonts w:ascii="Times New Roman" w:hAnsi="Times New Roman" w:cs="Times New Roman"/>
        </w:rPr>
        <w:t xml:space="preserve"> ГУ банка России г. Екатеринбург</w:t>
      </w:r>
    </w:p>
    <w:p w:rsidR="00431BDC" w:rsidRPr="000878F6" w:rsidRDefault="00431BDC" w:rsidP="00431B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 w:cs="Times New Roman"/>
        </w:rPr>
        <w:t>Буланаш</w:t>
      </w:r>
      <w:proofErr w:type="spellEnd"/>
      <w:r w:rsidRPr="000878F6">
        <w:rPr>
          <w:rFonts w:ascii="Times New Roman" w:hAnsi="Times New Roman" w:cs="Times New Roman"/>
        </w:rPr>
        <w:t>,  ул. Комсомольская, 21, тел. 5-52-50,</w:t>
      </w:r>
    </w:p>
    <w:p w:rsidR="00431BDC" w:rsidRPr="000878F6" w:rsidRDefault="00431BDC" w:rsidP="00431B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 xml:space="preserve"> e-mail:schola9@ya</w:t>
      </w:r>
      <w:r w:rsidRPr="000878F6">
        <w:rPr>
          <w:rFonts w:ascii="Times New Roman" w:hAnsi="Times New Roman" w:cs="Times New Roman"/>
          <w:lang w:val="en-US"/>
        </w:rPr>
        <w:t>n</w:t>
      </w:r>
      <w:proofErr w:type="spellStart"/>
      <w:r w:rsidRPr="000878F6">
        <w:rPr>
          <w:rFonts w:ascii="Times New Roman" w:hAnsi="Times New Roman" w:cs="Times New Roman"/>
        </w:rPr>
        <w:t>dex.ru</w:t>
      </w:r>
      <w:proofErr w:type="spellEnd"/>
    </w:p>
    <w:tbl>
      <w:tblPr>
        <w:tblW w:w="10355" w:type="dxa"/>
        <w:tblInd w:w="-106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431BDC" w:rsidRPr="00B375C1" w:rsidTr="00B8615C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31BDC" w:rsidRPr="00B375C1" w:rsidRDefault="00431BDC" w:rsidP="00B8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5C1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431BDC" w:rsidRDefault="00431BDC" w:rsidP="00431BDC">
      <w:pPr>
        <w:spacing w:after="0" w:line="240" w:lineRule="auto"/>
        <w:ind w:firstLine="461"/>
        <w:jc w:val="right"/>
        <w:rPr>
          <w:rFonts w:ascii="Times New Roman" w:hAnsi="Times New Roman" w:cs="Times New Roman"/>
        </w:rPr>
      </w:pPr>
    </w:p>
    <w:p w:rsidR="00431BDC" w:rsidRPr="000878F6" w:rsidRDefault="00431BDC" w:rsidP="00431BDC">
      <w:pPr>
        <w:spacing w:after="0" w:line="240" w:lineRule="auto"/>
        <w:ind w:firstLine="461"/>
        <w:jc w:val="right"/>
        <w:rPr>
          <w:rFonts w:ascii="Times New Roman" w:hAnsi="Times New Roman" w:cs="Times New Roman"/>
        </w:rPr>
      </w:pPr>
    </w:p>
    <w:tbl>
      <w:tblPr>
        <w:tblW w:w="10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431BDC" w:rsidRPr="00B375C1" w:rsidTr="00B8615C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BDC" w:rsidRPr="00B375C1" w:rsidRDefault="00431BDC" w:rsidP="00B8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BDC" w:rsidRPr="00B375C1" w:rsidRDefault="00431BDC" w:rsidP="00B8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1BDC" w:rsidRPr="001D41EE" w:rsidRDefault="00431BDC" w:rsidP="00B8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proofErr w:type="gramStart"/>
            <w:r w:rsidRPr="001D41E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1D4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BDC" w:rsidRPr="001D41EE" w:rsidRDefault="00431BDC" w:rsidP="00B8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</w:p>
          <w:p w:rsidR="00431BDC" w:rsidRPr="001D41EE" w:rsidRDefault="00431BDC" w:rsidP="00B8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1EE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 общего  образования МБОУ «СОШ № 9», </w:t>
            </w:r>
          </w:p>
          <w:p w:rsidR="00431BDC" w:rsidRPr="001D41EE" w:rsidRDefault="00431BDC" w:rsidP="00B8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1EE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1D41EE">
              <w:rPr>
                <w:rFonts w:ascii="Times New Roman" w:hAnsi="Times New Roman" w:cs="Times New Roman"/>
                <w:sz w:val="24"/>
                <w:szCs w:val="24"/>
              </w:rPr>
              <w:t xml:space="preserve">  Приказом №134     от 02.07.2020 года</w:t>
            </w:r>
          </w:p>
          <w:p w:rsidR="00431BDC" w:rsidRPr="00B375C1" w:rsidRDefault="00431BDC" w:rsidP="00B86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BDC" w:rsidRPr="000878F6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Pr="000878F6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Pr="000878F6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Pr="000878F6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jc w:val="both"/>
        <w:rPr>
          <w:rStyle w:val="a6"/>
          <w:b w:val="0"/>
          <w:bCs w:val="0"/>
        </w:rPr>
      </w:pPr>
    </w:p>
    <w:p w:rsidR="00431BDC" w:rsidRDefault="00431BDC" w:rsidP="00431BDC">
      <w:pPr>
        <w:jc w:val="both"/>
        <w:rPr>
          <w:rStyle w:val="a6"/>
          <w:b w:val="0"/>
          <w:bCs w:val="0"/>
        </w:rPr>
      </w:pPr>
    </w:p>
    <w:p w:rsidR="00431BDC" w:rsidRPr="00DB73AF" w:rsidRDefault="00431BDC" w:rsidP="00431BDC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DB73AF">
        <w:rPr>
          <w:rStyle w:val="a6"/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431BDC" w:rsidRPr="00DB73AF" w:rsidRDefault="00431BDC" w:rsidP="0043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AF">
        <w:rPr>
          <w:rStyle w:val="a6"/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1BDC" w:rsidRDefault="00431BDC" w:rsidP="0043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772D2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Pr="00DB73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1BDC" w:rsidRPr="00DB73AF" w:rsidRDefault="00431BDC" w:rsidP="0043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431BDC" w:rsidRPr="00DB73AF" w:rsidRDefault="00431BDC" w:rsidP="00431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431BDC" w:rsidRPr="00DB73AF" w:rsidRDefault="00431BDC" w:rsidP="00431B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(в соответствии с ФГОС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ОО) </w:t>
      </w:r>
    </w:p>
    <w:p w:rsidR="00431BDC" w:rsidRPr="00DB73AF" w:rsidRDefault="00431BDC" w:rsidP="00431B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1BDC" w:rsidRPr="000878F6" w:rsidRDefault="00431BDC" w:rsidP="00431B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1BDC" w:rsidRPr="000878F6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Pr="000878F6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C" w:rsidRDefault="00431BDC" w:rsidP="00431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9AF" w:rsidRDefault="007729AF" w:rsidP="007729AF">
      <w:pPr>
        <w:pStyle w:val="Default"/>
      </w:pPr>
    </w:p>
    <w:p w:rsidR="00431BDC" w:rsidRDefault="00431BDC" w:rsidP="007729AF">
      <w:pPr>
        <w:pStyle w:val="Default"/>
      </w:pPr>
    </w:p>
    <w:p w:rsidR="004E3868" w:rsidRPr="004E3868" w:rsidRDefault="004E3868" w:rsidP="004C1A2F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  <w:r w:rsidRPr="004E3868">
        <w:rPr>
          <w:b/>
          <w:bCs/>
          <w:color w:val="auto"/>
          <w:u w:val="single"/>
        </w:rPr>
        <w:lastRenderedPageBreak/>
        <w:t>Планируемые результаты</w:t>
      </w:r>
    </w:p>
    <w:p w:rsidR="007729AF" w:rsidRPr="004E3868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E3868">
        <w:rPr>
          <w:bCs/>
          <w:color w:val="auto"/>
        </w:rPr>
        <w:t xml:space="preserve">Выпускник на базовом уровне научится: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Человек. Человек в системе общественных отношений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>– Выделять черты</w:t>
      </w:r>
      <w:r w:rsidR="004C1A2F">
        <w:rPr>
          <w:color w:val="auto"/>
        </w:rPr>
        <w:t xml:space="preserve"> социальной сущности человека;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определять роль духовных ценностей в обществе;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распознавать формы культуры по их признакам, иллюстрировать их примерами;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виды искусства;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соотносить поступки и отношения с принятыми нормами морали;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>– выявлять сущностные характеристики религ</w:t>
      </w:r>
      <w:proofErr w:type="gramStart"/>
      <w:r w:rsidRPr="004C1A2F">
        <w:rPr>
          <w:color w:val="auto"/>
        </w:rPr>
        <w:t>ии и ее</w:t>
      </w:r>
      <w:proofErr w:type="gramEnd"/>
      <w:r w:rsidRPr="004C1A2F">
        <w:rPr>
          <w:color w:val="auto"/>
        </w:rPr>
        <w:t xml:space="preserve"> роль в культурной жизни;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выявлять роль агентов социализации на основных этапах социализации индивида;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раскрывать связь между мышлением и деятельностью;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виды деятельности, приводить примеры основных видов деятельности;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выявлять и соотносить цели, средства и результаты деятельности;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анализировать различные ситуации свободного выбора, выявлять его основания и последствия;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формы чувственного и рационального познания, поясняя их примерами;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выявлять особенности научного познания;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абсолютную и относительную истины;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иллюстрировать конкретными примерами роль мировоззрения в жизни человека; </w:t>
      </w:r>
    </w:p>
    <w:p w:rsidR="007729AF" w:rsidRPr="004C1A2F" w:rsidRDefault="007729AF" w:rsidP="004C1A2F">
      <w:pPr>
        <w:pStyle w:val="Default"/>
        <w:spacing w:after="199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выражать и аргументировать собственное отношение к роли образования и самообразования в жизни человека. </w:t>
      </w:r>
    </w:p>
    <w:p w:rsidR="007729AF" w:rsidRPr="004C1A2F" w:rsidRDefault="007729AF" w:rsidP="004C1A2F">
      <w:pPr>
        <w:pStyle w:val="Default"/>
        <w:spacing w:line="276" w:lineRule="auto"/>
        <w:jc w:val="both"/>
      </w:pP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Общество как сложная динамическая система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Характеризовать общество как целостную развивающуюся (динамическую) систему </w:t>
      </w:r>
      <w:proofErr w:type="gramStart"/>
      <w:r w:rsidRPr="004C1A2F">
        <w:rPr>
          <w:color w:val="auto"/>
        </w:rPr>
        <w:t>в</w:t>
      </w:r>
      <w:proofErr w:type="gramEnd"/>
      <w:r w:rsidRPr="004C1A2F">
        <w:rPr>
          <w:color w:val="auto"/>
        </w:rPr>
        <w:t xml:space="preserve"> </w:t>
      </w:r>
      <w:proofErr w:type="gramStart"/>
      <w:r w:rsidRPr="004C1A2F">
        <w:rPr>
          <w:color w:val="auto"/>
        </w:rPr>
        <w:t>единстве</w:t>
      </w:r>
      <w:proofErr w:type="gramEnd"/>
      <w:r w:rsidRPr="004C1A2F">
        <w:rPr>
          <w:color w:val="auto"/>
        </w:rPr>
        <w:t xml:space="preserve"> и взаимодействии его основных сфер и институтов;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выявлять, анализировать, систематизировать и оценивать информацию, иллюстрирующую многообразие и противоречивость социального развития;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приводить примеры прогрессивных и регрессивных общественных изменений, аргументировать свои суждения, выводы;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>– формулировать собственные суждения о сущности, причинах и последствиях глобализации; иллюстрировать проявлени</w:t>
      </w:r>
      <w:r w:rsidR="004C1A2F">
        <w:rPr>
          <w:color w:val="auto"/>
        </w:rPr>
        <w:t>я различных глобальных проблем.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Экономика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Раскрывать взаимосвязь экономики с другими сферами жизни общества;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lastRenderedPageBreak/>
        <w:t xml:space="preserve">– конкретизировать примерами основные факторы производства и факторные доходы;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объяснять механизм свободного ценообразования, приводить примеры действия законов спроса и предложения;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оценивать влияние конкуренции и монополии на экономическую жизнь, поведение основных участников экономики;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формы бизнеса;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извлекать социальную информацию из источников различного типа о тенденциях развития современной рыночной экономики;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экономические и бухгалтерские издержки;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приводить примеры постоянных и переменных издержек производства;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различать формы, виды проявления инфляции, оценивать последствия инфляции для экономики в целом и для различных социальных групп;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выделять объекты спроса и предложения на рынке труда, описывать механизм их взаимодействия;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определять причины безработицы, различать ее виды;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высказывать обоснованные суждения о направлениях государственной политики в области занятости;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анализировать практические ситуации, связанные с реализацией гражданами своих экономических интересов;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приводить примеры участия государства в регулировании рыночной экономики;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высказывать обоснованные суждения о различных направлениях экономической политики государства и ее влиянии на экономическую жизнь общества;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важнейшие измерители экономической деятельности и показатели их роста: ВНП (валовой национальный продукт), ВВП (валовой внутренний продукт); </w:t>
      </w:r>
    </w:p>
    <w:p w:rsidR="007729A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и сравнивать пути достижения экономического роста.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Социальные отношения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Выделять критерии социальной стратификации;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анализировать социальную информацию из адаптированных источников о структуре общества и направлениях ее изменения; </w:t>
      </w:r>
    </w:p>
    <w:p w:rsidR="007729A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lastRenderedPageBreak/>
        <w:t>– выделять особенности молодежи как социально-демографической группы, раскрывать на приме</w:t>
      </w:r>
      <w:r w:rsidR="004C1A2F">
        <w:rPr>
          <w:color w:val="auto"/>
        </w:rPr>
        <w:t xml:space="preserve">рах социальные роли юношества;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высказывать обоснованное суждение о факторах, обеспечивающих успешность самореализации молодежи в условиях современного рынка труда;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выявлять причины социальных конфликтов, моделировать ситуации разрешения конфликтов;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конкретизировать примерами виды социальных норм;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характеризовать виды социального контроля и их социальную роль, различать санкции социального контроля;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позитивные и негативные девиации, раскрывать на примерах последствия отклоняющегося поведения для человека и общества;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определять и оценивать возможную модель собственного поведения в конкретной ситуации с точки зрения социальных норм;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виды социальной мобильности, конкретизировать примерами;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выделять причины и последствия </w:t>
      </w:r>
      <w:proofErr w:type="spellStart"/>
      <w:r w:rsidRPr="004C1A2F">
        <w:rPr>
          <w:color w:val="auto"/>
        </w:rPr>
        <w:t>этносоциальных</w:t>
      </w:r>
      <w:proofErr w:type="spellEnd"/>
      <w:r w:rsidRPr="004C1A2F">
        <w:rPr>
          <w:color w:val="auto"/>
        </w:rPr>
        <w:t xml:space="preserve"> конфликтов, приводить примеры способов их разрешения;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характеризовать основные принципы национальной политики России на современном этапе;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характеризовать семью как социальный институт, раскрывать роль семьи в современном обществе;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высказывать обоснованные суждения о факторах, влияющих на демографическую ситуацию в стране;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оценивать собственные отношения и взаимодействие с другими людьми с позиций толерантности.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Политика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Выделять субъектов политической деятельности и объекты политического воздействия;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политическую власть и другие виды власти;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lastRenderedPageBreak/>
        <w:t xml:space="preserve">– устанавливать связи между социальными интересами, целями и методами политической деятельности;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высказывать аргументированные суждения о соотношении средств и целей в политике;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раскрывать роль и функции политической системы;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характеризовать государство как центральный институт политической системы;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типы политических режимов, давать оценку роли политических режимов различных типов в общественном развитии;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обобщать и систематизировать информацию о сущности (ценностях, принципах, признаках, роли в общественном развитии) демократии;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характеризовать демократическую избирательную систему;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мажоритарную, пропорциональную, смешанную избирательные системы;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устанавливать взаимосвязь правового государства и гражданского общества, раскрывать ценностный смысл правового государства;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определять роль политической элиты и политического лидера в современном обществе;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конкретизировать примерами роль политической идеологии;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раскрывать на примерах функционирование различных партийных систем;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формулировать суждение о значении многопартийности и идеологического плюрализма в современном обществе;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оценивать роль СМИ в современной политической жизни;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иллюстрировать примерами основные этапы политического процесса; </w:t>
      </w:r>
    </w:p>
    <w:p w:rsidR="007729A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Правовое регулирование общественных отношений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Сравнивать правовые нормы с другими социальными нормами;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выделять основные элементы системы права;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выстраивать иерархию нормативных актов;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выделять основные стадии законотворческого процесса в Российской Федерации;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lastRenderedPageBreak/>
        <w:t xml:space="preserve">– аргументировать важность соблюдения норм экологического права и характеризовать способы защиты экологических прав;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раскрывать содержание гражданских правоотношений;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применять полученные знания о нормах гражданского права в практических ситуациях, прогнозируя последствия принимаемых решений;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различать организационно-правовые формы предприятий; </w:t>
      </w:r>
    </w:p>
    <w:p w:rsid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>– характеризовать порядок ра</w:t>
      </w:r>
      <w:r w:rsidR="004C1A2F">
        <w:rPr>
          <w:color w:val="auto"/>
        </w:rPr>
        <w:t xml:space="preserve">ссмотрения гражданских споров;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находить и использовать в повседневной жизни информацию о правилах приема в образовательные организации профессионального и высшего образования;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характеризовать условия заключения, изменения и расторжения трудового договора;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иллюстрировать примерами виды социальной защиты и социального обеспечения;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извлекать и анализировать информацию по заданной теме в адаптированных источниках различного типа (Конституция РФ, ГПК РФ, АПК РФ, УПК РФ); </w:t>
      </w:r>
    </w:p>
    <w:p w:rsidR="007729A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объяснять основные идеи международных документов, направленных на защиту прав человека.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Выпускник на базовом уровне получит возможность научиться: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i/>
          <w:iCs/>
          <w:color w:val="auto"/>
        </w:rPr>
        <w:t xml:space="preserve">Человек. Человек в системе общественных отношений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Использовать полученные знания о социальных ценностях и нормах в повседневной жизни, прогнозировать последствия принимаемых решений;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оценивать разнообразные явления и процессы общественного развития;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характеризовать основные методы научного познания;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выявлять особенности социального познания;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различать типы мировоззрений;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объяснять специфику взаимовлияния двух миров социального и природного в понимании природы человека и его мировоззрения; </w:t>
      </w:r>
    </w:p>
    <w:p w:rsidR="007729AF" w:rsidRDefault="007729AF" w:rsidP="004C1A2F">
      <w:pPr>
        <w:pStyle w:val="Default"/>
        <w:spacing w:line="276" w:lineRule="auto"/>
        <w:jc w:val="both"/>
        <w:rPr>
          <w:i/>
          <w:iCs/>
          <w:color w:val="auto"/>
        </w:rPr>
      </w:pPr>
      <w:r w:rsidRPr="004C1A2F">
        <w:rPr>
          <w:i/>
          <w:iCs/>
          <w:color w:val="auto"/>
        </w:rPr>
        <w:t xml:space="preserve">выражать собственную позицию по вопросу познаваемости мира и аргументировать ее.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i/>
          <w:iCs/>
          <w:color w:val="auto"/>
        </w:rPr>
        <w:t xml:space="preserve">Общество как сложная динамическая система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Устанавливать причинно-следственные связи между состоянием различных сфер жизни общества и общественным развитием в целом;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lastRenderedPageBreak/>
        <w:t xml:space="preserve">– </w:t>
      </w:r>
      <w:r w:rsidRPr="004C1A2F">
        <w:rPr>
          <w:i/>
          <w:iCs/>
          <w:color w:val="auto"/>
        </w:rPr>
        <w:t xml:space="preserve">выявлять, опираясь на теоретические положения и материалы СМИ, тенденции и перспективы общественного развития;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i/>
          <w:iCs/>
          <w:color w:val="auto"/>
        </w:rPr>
        <w:t xml:space="preserve">Экономика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Выделять и формулировать характерные особенности рыночных структур;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выявлять противоречия рынка;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раскрывать роль и место фондового рынка в рыночных структурах;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раскрывать возможности финансирования малых и крупных фирм;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обосновывать выбор форм бизнеса в конкретных ситуациях;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различать источники финансирования малых и крупных предприятий;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определять практическое назначение основных функций менеджмента;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определять место маркетинга в деятельности организации;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применять полученные знания для выполнения социальных ролей работника и производителя;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оценивать свои возможности трудоустройства в условиях рынка труда;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раскрывать фазы экономического цикла; </w:t>
      </w:r>
    </w:p>
    <w:p w:rsidR="007729AF" w:rsidRDefault="007729AF" w:rsidP="004C1A2F">
      <w:pPr>
        <w:pStyle w:val="Default"/>
        <w:spacing w:line="276" w:lineRule="auto"/>
        <w:jc w:val="both"/>
        <w:rPr>
          <w:i/>
          <w:iCs/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>высказывать аргументированные суждения о противоречивом влиянии процессов глобализации на различн</w:t>
      </w:r>
      <w:r w:rsidR="004C1A2F">
        <w:rPr>
          <w:i/>
          <w:iCs/>
          <w:color w:val="auto"/>
        </w:rPr>
        <w:t xml:space="preserve">ые стороны мирового хозяйства и </w:t>
      </w:r>
      <w:r w:rsidRPr="004C1A2F">
        <w:rPr>
          <w:i/>
          <w:iCs/>
          <w:color w:val="auto"/>
        </w:rPr>
        <w:t xml:space="preserve">национальных экономик; давать оценку противоречивым последствиям экономической глобализации;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i/>
          <w:iCs/>
          <w:color w:val="auto"/>
        </w:rPr>
      </w:pPr>
    </w:p>
    <w:p w:rsidR="007729AF" w:rsidRDefault="007729AF" w:rsidP="004C1A2F">
      <w:pPr>
        <w:pStyle w:val="Default"/>
        <w:spacing w:line="276" w:lineRule="auto"/>
        <w:jc w:val="both"/>
        <w:rPr>
          <w:i/>
          <w:iCs/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извлекать информацию из различных источников для анализа тенденций общемирового экономического развития, экономического развития России.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i/>
          <w:iCs/>
          <w:color w:val="auto"/>
        </w:rPr>
        <w:t xml:space="preserve">Социальные отношения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Выделять причины социального неравенства в истории и современном обществе;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высказывать обоснованное суждение о факторах, обеспечивающих успешность самореализации молодежи в современных условиях;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анализировать ситуации, связанные с различными способами разрешения социальных конфликтов;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выражать собственное отношение к различным способам разрешения социальных конфликтов;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толерантно вести себя по отношению к людям, относящимся к различным этническим общностям и религиозным </w:t>
      </w:r>
      <w:proofErr w:type="spellStart"/>
      <w:r w:rsidRPr="004C1A2F">
        <w:rPr>
          <w:i/>
          <w:iCs/>
          <w:color w:val="auto"/>
        </w:rPr>
        <w:t>конфессиям</w:t>
      </w:r>
      <w:proofErr w:type="spellEnd"/>
      <w:r w:rsidRPr="004C1A2F">
        <w:rPr>
          <w:i/>
          <w:iCs/>
          <w:color w:val="auto"/>
        </w:rPr>
        <w:t xml:space="preserve">; оценивать роль толерантности в современном мире;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lastRenderedPageBreak/>
        <w:t xml:space="preserve">– </w:t>
      </w:r>
      <w:r w:rsidRPr="004C1A2F">
        <w:rPr>
          <w:i/>
          <w:iCs/>
          <w:color w:val="auto"/>
        </w:rPr>
        <w:t xml:space="preserve">находить и анализировать социальную информацию о тенденциях развития семьи в современном обществе;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выявлять причины и последствия отклоняющегося поведения, объяснять с опорой на имеющиеся знания способы преодоления отклоняющегося поведения;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анализировать численность населения и динамику ее изменений в мире и в России. </w:t>
      </w:r>
    </w:p>
    <w:p w:rsidR="007729AF" w:rsidRPr="004C1A2F" w:rsidRDefault="007729AF" w:rsidP="004C1A2F">
      <w:pPr>
        <w:pStyle w:val="Default"/>
        <w:spacing w:line="276" w:lineRule="auto"/>
        <w:jc w:val="both"/>
      </w:pP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i/>
          <w:iCs/>
          <w:color w:val="auto"/>
        </w:rPr>
        <w:t xml:space="preserve">Политика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Находить, анализировать информацию о формировании правового государства и гражданского общества в Российской Федерации, выделять проблемы;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выделять основные этапы избирательной кампании;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в перспективе осознанно участвовать в избирательных кампаниях;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отбирать и систематизировать информацию СМИ о функциях и значении местного самоуправления;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самостоятельно давать аргументированную оценку личных качеств и деятельности политических лидеров; </w:t>
      </w:r>
    </w:p>
    <w:p w:rsidR="007729AF" w:rsidRPr="004C1A2F" w:rsidRDefault="007729AF" w:rsidP="004C1A2F">
      <w:pPr>
        <w:pStyle w:val="Default"/>
        <w:spacing w:after="196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характеризовать особенности политического процесса в России;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анализировать основные тенденции современного политического процесса.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i/>
          <w:iCs/>
          <w:color w:val="auto"/>
        </w:rPr>
        <w:t xml:space="preserve">Правовое регулирование общественных отношений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Действовать в пределах правовых норм для успешного решения жизненных задач в разных сферах общественных отношений;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перечислять участников законотворческого процесса и раскрывать их функции;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характеризовать механизм судебной защиты прав человека и гражданина в РФ;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ориентироваться в предпринимательских правоотношениях;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выявлять общественную опасность коррупции для гражданина, общества и государства; </w:t>
      </w:r>
    </w:p>
    <w:p w:rsidR="007729AF" w:rsidRPr="004C1A2F" w:rsidRDefault="007729AF" w:rsidP="004C1A2F">
      <w:pPr>
        <w:pStyle w:val="Default"/>
        <w:spacing w:after="197"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применять знание основных норм права в ситуациях повседневной жизни, прогнозировать последствия принимаемых решений;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– </w:t>
      </w:r>
      <w:r w:rsidRPr="004C1A2F">
        <w:rPr>
          <w:i/>
          <w:iCs/>
          <w:color w:val="auto"/>
        </w:rPr>
        <w:t xml:space="preserve">оценивать происходящие события и поведение людей с точки зрения соответствия закону; </w:t>
      </w: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</w:p>
    <w:p w:rsidR="007729AF" w:rsidRPr="004C1A2F" w:rsidRDefault="007729AF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i/>
          <w:iCs/>
          <w:color w:val="auto"/>
        </w:rPr>
        <w:t xml:space="preserve"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 </w:t>
      </w:r>
    </w:p>
    <w:p w:rsidR="003A16B1" w:rsidRPr="004C1A2F" w:rsidRDefault="003A16B1" w:rsidP="004C1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6B6" w:rsidRPr="003C42F9" w:rsidRDefault="007729AF" w:rsidP="004E3868">
      <w:pPr>
        <w:rPr>
          <w:rFonts w:ascii="Times New Roman" w:hAnsi="Times New Roman" w:cs="Times New Roman"/>
          <w:b/>
          <w:sz w:val="28"/>
          <w:szCs w:val="28"/>
        </w:rPr>
      </w:pPr>
      <w:r w:rsidRPr="003C42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3C42F9" w:rsidRPr="003C42F9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0D06B6" w:rsidRPr="004C1A2F" w:rsidRDefault="000D06B6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Человек. Человек в системе общественных отношений </w:t>
      </w:r>
    </w:p>
    <w:p w:rsidR="000D06B6" w:rsidRPr="00807051" w:rsidRDefault="000D06B6" w:rsidP="00807051">
      <w:pPr>
        <w:jc w:val="both"/>
        <w:rPr>
          <w:rFonts w:ascii="Times New Roman" w:hAnsi="Times New Roman" w:cs="Times New Roman"/>
          <w:sz w:val="24"/>
          <w:szCs w:val="24"/>
        </w:rPr>
      </w:pPr>
      <w:r w:rsidRPr="00807051">
        <w:rPr>
          <w:rFonts w:ascii="Times New Roman" w:hAnsi="Times New Roman" w:cs="Times New Roman"/>
          <w:sz w:val="24"/>
          <w:szCs w:val="24"/>
        </w:rPr>
        <w:t xml:space="preserve">Человек как результат биологической и </w:t>
      </w:r>
      <w:proofErr w:type="spellStart"/>
      <w:r w:rsidRPr="0080705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807051">
        <w:rPr>
          <w:rFonts w:ascii="Times New Roman" w:hAnsi="Times New Roman" w:cs="Times New Roman"/>
          <w:sz w:val="24"/>
          <w:szCs w:val="24"/>
        </w:rPr>
        <w:t xml:space="preserve">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</w:t>
      </w:r>
      <w:proofErr w:type="spellStart"/>
      <w:r w:rsidRPr="00807051">
        <w:rPr>
          <w:rFonts w:ascii="Times New Roman" w:hAnsi="Times New Roman" w:cs="Times New Roman"/>
          <w:sz w:val="24"/>
          <w:szCs w:val="24"/>
        </w:rPr>
        <w:t>и</w:t>
      </w:r>
      <w:r w:rsidRPr="00807051">
        <w:rPr>
          <w:rFonts w:ascii="Times New Roman" w:hAnsi="Times New Roman" w:cs="Times New Roman"/>
        </w:rPr>
        <w:t>необходимость</w:t>
      </w:r>
      <w:proofErr w:type="spellEnd"/>
      <w:r w:rsidRPr="00807051">
        <w:rPr>
          <w:rFonts w:ascii="Times New Roman" w:hAnsi="Times New Roman" w:cs="Times New Roman"/>
        </w:rPr>
        <w:t xml:space="preserve"> в человеческой деятельности. Познание мира. Формы познания. 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 w:rsidRPr="00807051">
        <w:rPr>
          <w:rFonts w:ascii="Times New Roman" w:hAnsi="Times New Roman" w:cs="Times New Roman"/>
          <w:i/>
          <w:iCs/>
        </w:rPr>
        <w:t xml:space="preserve">Уровни научного познания. Способы и методы научного познания. Особенности социального познания. </w:t>
      </w:r>
      <w:r w:rsidRPr="00807051">
        <w:rPr>
          <w:rFonts w:ascii="Times New Roman" w:hAnsi="Times New Roman" w:cs="Times New Roman"/>
        </w:rPr>
        <w:t xml:space="preserve">Духовная жизнь и духовный мир человека. Общественное и индивидуальное сознание. Мировоззрение, </w:t>
      </w:r>
      <w:r w:rsidRPr="00807051">
        <w:rPr>
          <w:rFonts w:ascii="Times New Roman" w:hAnsi="Times New Roman" w:cs="Times New Roman"/>
          <w:i/>
          <w:iCs/>
        </w:rPr>
        <w:t xml:space="preserve">его типы. </w:t>
      </w:r>
      <w:r w:rsidRPr="00807051">
        <w:rPr>
          <w:rFonts w:ascii="Times New Roman" w:hAnsi="Times New Roman" w:cs="Times New Roman"/>
        </w:rPr>
        <w:t xml:space="preserve">Самосознание индивида и социальное поведение. Социальные ценности. </w:t>
      </w:r>
      <w:r w:rsidRPr="00807051">
        <w:rPr>
          <w:rFonts w:ascii="Times New Roman" w:hAnsi="Times New Roman" w:cs="Times New Roman"/>
          <w:i/>
          <w:iCs/>
        </w:rPr>
        <w:t xml:space="preserve">Мотивы и предпочтения. </w:t>
      </w:r>
      <w:r w:rsidRPr="00807051">
        <w:rPr>
          <w:rFonts w:ascii="Times New Roman" w:hAnsi="Times New Roman" w:cs="Times New Roman"/>
        </w:rPr>
        <w:t xml:space="preserve">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</w:t>
      </w:r>
      <w:r w:rsidRPr="00807051">
        <w:rPr>
          <w:rFonts w:ascii="Times New Roman" w:hAnsi="Times New Roman" w:cs="Times New Roman"/>
          <w:i/>
          <w:iCs/>
        </w:rPr>
        <w:t xml:space="preserve">Знания, умения и навыки людей в условиях информационного общества.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0D06B6" w:rsidRPr="004C1A2F" w:rsidRDefault="000D06B6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Общество как сложная динамическая система </w:t>
      </w:r>
    </w:p>
    <w:p w:rsidR="000D06B6" w:rsidRDefault="000D06B6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color w:val="auto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4C1A2F">
        <w:rPr>
          <w:color w:val="auto"/>
        </w:rPr>
        <w:t>Многовариантность</w:t>
      </w:r>
      <w:proofErr w:type="spellEnd"/>
      <w:r w:rsidRPr="004C1A2F">
        <w:rPr>
          <w:color w:val="auto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Процессы глобализации. Основные направления глобализации. Последствия глобализации. Общество и человек перед лицом угроз и вызовов XXI века.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0D06B6" w:rsidRPr="004C1A2F" w:rsidRDefault="000D06B6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Экономика </w:t>
      </w:r>
    </w:p>
    <w:p w:rsidR="000D06B6" w:rsidRPr="004C1A2F" w:rsidRDefault="000D06B6" w:rsidP="004C1A2F">
      <w:pPr>
        <w:jc w:val="both"/>
        <w:rPr>
          <w:rFonts w:ascii="Times New Roman" w:hAnsi="Times New Roman" w:cs="Times New Roman"/>
          <w:sz w:val="24"/>
          <w:szCs w:val="24"/>
        </w:rPr>
      </w:pPr>
      <w:r w:rsidRPr="004C1A2F">
        <w:rPr>
          <w:rFonts w:ascii="Times New Roman" w:hAnsi="Times New Roman" w:cs="Times New Roman"/>
          <w:sz w:val="24"/>
          <w:szCs w:val="24"/>
        </w:rPr>
        <w:t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</w:t>
      </w:r>
      <w:r w:rsidR="004C1A2F">
        <w:rPr>
          <w:rFonts w:ascii="Times New Roman" w:hAnsi="Times New Roman" w:cs="Times New Roman"/>
          <w:sz w:val="24"/>
          <w:szCs w:val="24"/>
        </w:rPr>
        <w:t>ной и несовершенной конкуренции</w:t>
      </w:r>
    </w:p>
    <w:p w:rsidR="000D06B6" w:rsidRDefault="000D06B6" w:rsidP="004C1A2F">
      <w:pPr>
        <w:pStyle w:val="Default"/>
        <w:spacing w:line="276" w:lineRule="auto"/>
        <w:jc w:val="both"/>
        <w:rPr>
          <w:i/>
          <w:iCs/>
          <w:color w:val="auto"/>
        </w:rPr>
      </w:pPr>
      <w:r w:rsidRPr="004C1A2F">
        <w:rPr>
          <w:i/>
          <w:iCs/>
          <w:color w:val="auto"/>
        </w:rPr>
        <w:t xml:space="preserve">Политика защиты конкуренции и антимонопольное законодательство. </w:t>
      </w:r>
      <w:r w:rsidRPr="004C1A2F">
        <w:rPr>
          <w:color w:val="auto"/>
        </w:rPr>
        <w:t xml:space="preserve">Рыночные отношения в современной экономике. Фирма в экономике. </w:t>
      </w:r>
      <w:r w:rsidRPr="004C1A2F">
        <w:rPr>
          <w:i/>
          <w:iCs/>
          <w:color w:val="auto"/>
        </w:rPr>
        <w:t xml:space="preserve">Фондовый рынок, его инструменты. </w:t>
      </w:r>
      <w:r w:rsidRPr="004C1A2F">
        <w:rPr>
          <w:color w:val="auto"/>
        </w:rPr>
        <w:t xml:space="preserve">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</w:t>
      </w:r>
      <w:r w:rsidRPr="004C1A2F">
        <w:rPr>
          <w:i/>
          <w:iCs/>
          <w:color w:val="auto"/>
        </w:rPr>
        <w:t xml:space="preserve">Основные принципы менеджмента. Основы маркетинга. Финансовый рынок. </w:t>
      </w:r>
      <w:r w:rsidRPr="004C1A2F">
        <w:rPr>
          <w:color w:val="auto"/>
        </w:rPr>
        <w:t xml:space="preserve">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</w:t>
      </w:r>
      <w:r w:rsidRPr="004C1A2F">
        <w:rPr>
          <w:i/>
          <w:iCs/>
          <w:color w:val="auto"/>
        </w:rPr>
        <w:t xml:space="preserve">Налоги, уплачиваемые предприятиями. </w:t>
      </w:r>
      <w:r w:rsidRPr="004C1A2F">
        <w:rPr>
          <w:color w:val="auto"/>
        </w:rPr>
        <w:t xml:space="preserve">Основы </w:t>
      </w:r>
      <w:r w:rsidRPr="004C1A2F">
        <w:rPr>
          <w:color w:val="auto"/>
        </w:rPr>
        <w:lastRenderedPageBreak/>
        <w:t xml:space="preserve">денежной и бюджетной политики государства. Денежно-кредитная (монетарная) политика. Государственный бюджет. </w:t>
      </w:r>
      <w:r w:rsidRPr="004C1A2F">
        <w:rPr>
          <w:i/>
          <w:iCs/>
          <w:color w:val="auto"/>
        </w:rPr>
        <w:t xml:space="preserve">Государственный долг. </w:t>
      </w:r>
      <w:r w:rsidRPr="004C1A2F">
        <w:rPr>
          <w:color w:val="auto"/>
        </w:rPr>
        <w:t xml:space="preserve">Экономическая деятельность и ее измерители. ВВП и ВНП </w:t>
      </w:r>
      <w:r w:rsidRPr="004C1A2F">
        <w:rPr>
          <w:i/>
          <w:iCs/>
          <w:color w:val="auto"/>
        </w:rPr>
        <w:t xml:space="preserve">– </w:t>
      </w:r>
      <w:r w:rsidRPr="004C1A2F">
        <w:rPr>
          <w:color w:val="auto"/>
        </w:rPr>
        <w:t xml:space="preserve">основные макроэкономические показатели. Экономический рост. </w:t>
      </w:r>
      <w:r w:rsidRPr="004C1A2F">
        <w:rPr>
          <w:i/>
          <w:iCs/>
          <w:color w:val="auto"/>
        </w:rPr>
        <w:t>Экономические циклы</w:t>
      </w:r>
      <w:r w:rsidRPr="004C1A2F">
        <w:rPr>
          <w:color w:val="auto"/>
        </w:rPr>
        <w:t xml:space="preserve">. 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</w:t>
      </w:r>
      <w:r w:rsidRPr="004C1A2F">
        <w:rPr>
          <w:i/>
          <w:iCs/>
          <w:color w:val="auto"/>
        </w:rPr>
        <w:t xml:space="preserve">Тенденции экономического развития России.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0D06B6" w:rsidRPr="004C1A2F" w:rsidRDefault="000D06B6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Социальные отношения </w:t>
      </w:r>
    </w:p>
    <w:p w:rsidR="000D06B6" w:rsidRPr="004C1A2F" w:rsidRDefault="000D06B6" w:rsidP="004C1A2F">
      <w:pPr>
        <w:jc w:val="both"/>
        <w:rPr>
          <w:rFonts w:ascii="Times New Roman" w:hAnsi="Times New Roman" w:cs="Times New Roman"/>
          <w:sz w:val="24"/>
          <w:szCs w:val="24"/>
        </w:rPr>
      </w:pPr>
      <w:r w:rsidRPr="004C1A2F">
        <w:rPr>
          <w:rFonts w:ascii="Times New Roman" w:hAnsi="Times New Roman" w:cs="Times New Roman"/>
          <w:sz w:val="24"/>
          <w:szCs w:val="24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4C1A2F">
        <w:rPr>
          <w:rFonts w:ascii="Times New Roman" w:hAnsi="Times New Roman" w:cs="Times New Roman"/>
          <w:sz w:val="24"/>
          <w:szCs w:val="24"/>
        </w:rPr>
        <w:t>девиант</w:t>
      </w:r>
      <w:r w:rsidR="004C1A2F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="004C1A2F">
        <w:rPr>
          <w:rFonts w:ascii="Times New Roman" w:hAnsi="Times New Roman" w:cs="Times New Roman"/>
          <w:sz w:val="24"/>
          <w:szCs w:val="24"/>
        </w:rPr>
        <w:t xml:space="preserve">). Социальный </w:t>
      </w:r>
      <w:r w:rsidRPr="004C1A2F">
        <w:rPr>
          <w:rFonts w:ascii="Times New Roman" w:hAnsi="Times New Roman" w:cs="Times New Roman"/>
          <w:sz w:val="24"/>
          <w:szCs w:val="24"/>
        </w:rPr>
        <w:t xml:space="preserve">контроль и самоконтроль. Социальная мобильность, ее формы и каналы в современном обществе. Этнические общности. Межнациональные отношения, </w:t>
      </w:r>
      <w:proofErr w:type="spellStart"/>
      <w:r w:rsidRPr="004C1A2F">
        <w:rPr>
          <w:rFonts w:ascii="Times New Roman" w:hAnsi="Times New Roman" w:cs="Times New Roman"/>
          <w:sz w:val="24"/>
          <w:szCs w:val="24"/>
        </w:rPr>
        <w:t>этносоциальные</w:t>
      </w:r>
      <w:proofErr w:type="spellEnd"/>
      <w:r w:rsidRPr="004C1A2F">
        <w:rPr>
          <w:rFonts w:ascii="Times New Roman" w:hAnsi="Times New Roman" w:cs="Times New Roman"/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 Семья и брак. </w:t>
      </w:r>
      <w:r w:rsidRPr="004C1A2F">
        <w:rPr>
          <w:rFonts w:ascii="Times New Roman" w:hAnsi="Times New Roman" w:cs="Times New Roman"/>
          <w:i/>
          <w:iCs/>
          <w:sz w:val="24"/>
          <w:szCs w:val="24"/>
        </w:rPr>
        <w:t xml:space="preserve">Тенденции развития семьи в современном мире. Проблема неполных семей. </w:t>
      </w:r>
      <w:r w:rsidRPr="004C1A2F">
        <w:rPr>
          <w:rFonts w:ascii="Times New Roman" w:hAnsi="Times New Roman" w:cs="Times New Roman"/>
          <w:sz w:val="24"/>
          <w:szCs w:val="24"/>
        </w:rPr>
        <w:t xml:space="preserve">Современная демографическая ситуация в Российской Федерации. Религиозные объединения и организации в Российской Федерации. </w:t>
      </w:r>
    </w:p>
    <w:p w:rsidR="000D06B6" w:rsidRPr="004C1A2F" w:rsidRDefault="000D06B6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Политика </w:t>
      </w:r>
    </w:p>
    <w:p w:rsidR="000D06B6" w:rsidRDefault="000D06B6" w:rsidP="004C1A2F">
      <w:pPr>
        <w:pStyle w:val="Default"/>
        <w:spacing w:line="276" w:lineRule="auto"/>
        <w:jc w:val="both"/>
        <w:rPr>
          <w:i/>
          <w:iCs/>
          <w:color w:val="auto"/>
        </w:rPr>
      </w:pPr>
      <w:r w:rsidRPr="004C1A2F">
        <w:rPr>
          <w:color w:val="auto"/>
        </w:rPr>
        <w:t xml:space="preserve">Политическая деятельность. Политические институты. Политические отношения. Политическая власть.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</w:t>
      </w:r>
      <w:proofErr w:type="gramStart"/>
      <w:r w:rsidRPr="004C1A2F">
        <w:rPr>
          <w:color w:val="auto"/>
        </w:rPr>
        <w:t>мажоритарная</w:t>
      </w:r>
      <w:proofErr w:type="gramEnd"/>
      <w:r w:rsidRPr="004C1A2F">
        <w:rPr>
          <w:color w:val="auto"/>
        </w:rPr>
        <w:t xml:space="preserve">, пропорциональная, смешанная. </w:t>
      </w:r>
      <w:r w:rsidRPr="004C1A2F">
        <w:rPr>
          <w:i/>
          <w:iCs/>
          <w:color w:val="auto"/>
        </w:rPr>
        <w:t xml:space="preserve">Избирательная кампания. </w:t>
      </w:r>
      <w:r w:rsidRPr="004C1A2F">
        <w:rPr>
          <w:color w:val="auto"/>
        </w:rPr>
        <w:t xml:space="preserve">Гражданское общество и правовое государство. Политическая элита и политическое лидерство. Типология лидерства. Политическая идеология, ее роль в 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  <w:r w:rsidRPr="004C1A2F">
        <w:rPr>
          <w:i/>
          <w:iCs/>
          <w:color w:val="auto"/>
        </w:rPr>
        <w:t xml:space="preserve">Политическая психология. Политическое поведение. </w:t>
      </w:r>
      <w:r w:rsidRPr="004C1A2F">
        <w:rPr>
          <w:color w:val="auto"/>
        </w:rPr>
        <w:t xml:space="preserve">Роль средств массовой информации в политической жизни общества. Политический процесс. Политическое участие. </w:t>
      </w:r>
      <w:r w:rsidRPr="004C1A2F">
        <w:rPr>
          <w:i/>
          <w:iCs/>
          <w:color w:val="auto"/>
        </w:rPr>
        <w:t xml:space="preserve">Абсентеизм, его причины и опасность. Особенности политического процесса в России. </w:t>
      </w:r>
    </w:p>
    <w:p w:rsidR="004C1A2F" w:rsidRPr="004C1A2F" w:rsidRDefault="004C1A2F" w:rsidP="004C1A2F">
      <w:pPr>
        <w:pStyle w:val="Default"/>
        <w:spacing w:line="276" w:lineRule="auto"/>
        <w:jc w:val="both"/>
        <w:rPr>
          <w:color w:val="auto"/>
        </w:rPr>
      </w:pPr>
    </w:p>
    <w:p w:rsidR="000D06B6" w:rsidRPr="004C1A2F" w:rsidRDefault="000D06B6" w:rsidP="004C1A2F">
      <w:pPr>
        <w:pStyle w:val="Default"/>
        <w:spacing w:line="276" w:lineRule="auto"/>
        <w:jc w:val="both"/>
        <w:rPr>
          <w:color w:val="auto"/>
        </w:rPr>
      </w:pPr>
      <w:r w:rsidRPr="004C1A2F">
        <w:rPr>
          <w:b/>
          <w:bCs/>
          <w:color w:val="auto"/>
        </w:rPr>
        <w:t xml:space="preserve">Правовое регулирование общественных отношений </w:t>
      </w:r>
    </w:p>
    <w:p w:rsidR="000D06B6" w:rsidRDefault="000D06B6" w:rsidP="004C1A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2F"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</w:t>
      </w:r>
      <w:r w:rsidR="004C1A2F">
        <w:rPr>
          <w:rFonts w:ascii="Times New Roman" w:hAnsi="Times New Roman" w:cs="Times New Roman"/>
          <w:sz w:val="24"/>
          <w:szCs w:val="24"/>
        </w:rPr>
        <w:t xml:space="preserve">процесс в Российской Федерации. </w:t>
      </w:r>
      <w:r w:rsidRPr="004C1A2F">
        <w:rPr>
          <w:rFonts w:ascii="Times New Roman" w:hAnsi="Times New Roman" w:cs="Times New Roman"/>
          <w:sz w:val="24"/>
          <w:szCs w:val="24"/>
        </w:rPr>
        <w:t xml:space="preserve">Гражданство Российской Федерации.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 w:rsidRPr="004C1A2F">
        <w:rPr>
          <w:rFonts w:ascii="Times New Roman" w:hAnsi="Times New Roman" w:cs="Times New Roman"/>
          <w:i/>
          <w:iCs/>
          <w:sz w:val="24"/>
          <w:szCs w:val="24"/>
        </w:rPr>
        <w:t xml:space="preserve">Законодательство в сфере </w:t>
      </w:r>
      <w:proofErr w:type="spellStart"/>
      <w:r w:rsidRPr="004C1A2F">
        <w:rPr>
          <w:rFonts w:ascii="Times New Roman" w:hAnsi="Times New Roman" w:cs="Times New Roman"/>
          <w:i/>
          <w:iCs/>
          <w:sz w:val="24"/>
          <w:szCs w:val="24"/>
        </w:rPr>
        <w:t>антикоррупционной</w:t>
      </w:r>
      <w:proofErr w:type="spellEnd"/>
      <w:r w:rsidRPr="004C1A2F">
        <w:rPr>
          <w:rFonts w:ascii="Times New Roman" w:hAnsi="Times New Roman" w:cs="Times New Roman"/>
          <w:i/>
          <w:iCs/>
          <w:sz w:val="24"/>
          <w:szCs w:val="24"/>
        </w:rPr>
        <w:t xml:space="preserve"> политики государства. Экологическое право. </w:t>
      </w:r>
      <w:r w:rsidRPr="004C1A2F">
        <w:rPr>
          <w:rFonts w:ascii="Times New Roman" w:hAnsi="Times New Roman" w:cs="Times New Roman"/>
          <w:sz w:val="24"/>
          <w:szCs w:val="24"/>
        </w:rPr>
        <w:t xml:space="preserve">Право на благоприятную окружающую среду и способы его защиты. Экологические правонарушения. </w:t>
      </w:r>
      <w:r w:rsidRPr="004C1A2F">
        <w:rPr>
          <w:rFonts w:ascii="Times New Roman" w:hAnsi="Times New Roman" w:cs="Times New Roman"/>
          <w:i/>
          <w:iCs/>
          <w:sz w:val="24"/>
          <w:szCs w:val="24"/>
        </w:rPr>
        <w:t xml:space="preserve">Гражданское право. </w:t>
      </w:r>
      <w:r w:rsidRPr="004C1A2F">
        <w:rPr>
          <w:rFonts w:ascii="Times New Roman" w:hAnsi="Times New Roman" w:cs="Times New Roman"/>
          <w:sz w:val="24"/>
          <w:szCs w:val="24"/>
        </w:rPr>
        <w:t xml:space="preserve">Гражданские правоотношения. </w:t>
      </w:r>
      <w:r w:rsidRPr="004C1A2F">
        <w:rPr>
          <w:rFonts w:ascii="Times New Roman" w:hAnsi="Times New Roman" w:cs="Times New Roman"/>
          <w:i/>
          <w:iCs/>
          <w:sz w:val="24"/>
          <w:szCs w:val="24"/>
        </w:rPr>
        <w:t xml:space="preserve">Субъекты гражданского права. </w:t>
      </w:r>
      <w:r w:rsidRPr="004C1A2F">
        <w:rPr>
          <w:rFonts w:ascii="Times New Roman" w:hAnsi="Times New Roman" w:cs="Times New Roman"/>
          <w:sz w:val="24"/>
          <w:szCs w:val="24"/>
        </w:rPr>
        <w:t xml:space="preserve">Имущественные права. Право собственности. Основания </w:t>
      </w:r>
      <w:r w:rsidRPr="004C1A2F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приобретения права собственности. </w:t>
      </w:r>
      <w:r w:rsidRPr="004C1A2F">
        <w:rPr>
          <w:rFonts w:ascii="Times New Roman" w:hAnsi="Times New Roman" w:cs="Times New Roman"/>
          <w:i/>
          <w:iCs/>
          <w:sz w:val="24"/>
          <w:szCs w:val="24"/>
        </w:rPr>
        <w:t xml:space="preserve">Право на результаты интеллектуальной деятельности. Наследование. </w:t>
      </w:r>
      <w:r w:rsidRPr="004C1A2F">
        <w:rPr>
          <w:rFonts w:ascii="Times New Roman" w:hAnsi="Times New Roman" w:cs="Times New Roman"/>
          <w:sz w:val="24"/>
          <w:szCs w:val="24"/>
        </w:rPr>
        <w:t xml:space="preserve">Неимущественные права: честь, достоинство, имя. Способы защиты имущественных и неимущественных прав. Организационно-правовые формы предприятий. </w:t>
      </w:r>
      <w:r w:rsidRPr="004C1A2F">
        <w:rPr>
          <w:rFonts w:ascii="Times New Roman" w:hAnsi="Times New Roman" w:cs="Times New Roman"/>
          <w:i/>
          <w:iCs/>
          <w:sz w:val="24"/>
          <w:szCs w:val="24"/>
        </w:rPr>
        <w:t xml:space="preserve">Семейное право. </w:t>
      </w:r>
      <w:r w:rsidRPr="004C1A2F">
        <w:rPr>
          <w:rFonts w:ascii="Times New Roman" w:hAnsi="Times New Roman" w:cs="Times New Roman"/>
          <w:sz w:val="24"/>
          <w:szCs w:val="24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</w:t>
      </w:r>
      <w:r w:rsidRPr="004C1A2F">
        <w:rPr>
          <w:rFonts w:ascii="Times New Roman" w:hAnsi="Times New Roman" w:cs="Times New Roman"/>
          <w:i/>
          <w:iCs/>
          <w:sz w:val="24"/>
          <w:szCs w:val="24"/>
        </w:rPr>
        <w:t xml:space="preserve">Порядок оказания платных образовательных услуг. </w:t>
      </w:r>
      <w:r w:rsidRPr="004C1A2F">
        <w:rPr>
          <w:rFonts w:ascii="Times New Roman" w:hAnsi="Times New Roman" w:cs="Times New Roman"/>
          <w:sz w:val="24"/>
          <w:szCs w:val="24"/>
        </w:rPr>
        <w:t xml:space="preserve"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 w:rsidRPr="004C1A2F">
        <w:rPr>
          <w:rFonts w:ascii="Times New Roman" w:hAnsi="Times New Roman" w:cs="Times New Roman"/>
          <w:i/>
          <w:iCs/>
          <w:sz w:val="24"/>
          <w:szCs w:val="24"/>
        </w:rPr>
        <w:t xml:space="preserve">Стадии уголовного процесса. </w:t>
      </w:r>
      <w:r w:rsidRPr="004C1A2F">
        <w:rPr>
          <w:rFonts w:ascii="Times New Roman" w:hAnsi="Times New Roman" w:cs="Times New Roman"/>
          <w:sz w:val="24"/>
          <w:szCs w:val="24"/>
        </w:rPr>
        <w:t xml:space="preserve">Конституционное судопроизводство. Понятие и предмет международного права. Международная защита прав человека в условиях мирного и военного времени. </w:t>
      </w:r>
      <w:r w:rsidRPr="004C1A2F">
        <w:rPr>
          <w:rFonts w:ascii="Times New Roman" w:hAnsi="Times New Roman" w:cs="Times New Roman"/>
          <w:i/>
          <w:iCs/>
          <w:sz w:val="24"/>
          <w:szCs w:val="24"/>
        </w:rPr>
        <w:t>Правовая база противодействия терроризму в Российской Федерации.</w:t>
      </w:r>
    </w:p>
    <w:p w:rsidR="004C1A2F" w:rsidRDefault="004C1A2F" w:rsidP="004C1A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1A2F" w:rsidRDefault="004C1A2F" w:rsidP="004E386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C1A2F">
        <w:rPr>
          <w:rFonts w:ascii="Times New Roman" w:hAnsi="Times New Roman" w:cs="Times New Roman"/>
          <w:b/>
          <w:iCs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809"/>
        <w:gridCol w:w="2127"/>
        <w:gridCol w:w="5634"/>
      </w:tblGrid>
      <w:tr w:rsidR="004C1A2F" w:rsidTr="004E3868">
        <w:tc>
          <w:tcPr>
            <w:tcW w:w="1809" w:type="dxa"/>
          </w:tcPr>
          <w:p w:rsidR="004E3868" w:rsidRDefault="004C1A2F" w:rsidP="004C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C1A2F" w:rsidRDefault="004C1A2F" w:rsidP="004C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2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4C1A2F" w:rsidRPr="004C1A2F" w:rsidRDefault="004C1A2F" w:rsidP="004C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3868" w:rsidRDefault="004E3868" w:rsidP="004C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F" w:rsidRPr="004C1A2F" w:rsidRDefault="004E3868" w:rsidP="004C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35" w:type="dxa"/>
          </w:tcPr>
          <w:p w:rsidR="004E3868" w:rsidRDefault="004E3868" w:rsidP="004C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F" w:rsidRPr="004C1A2F" w:rsidRDefault="003C42F9" w:rsidP="004C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3868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(тема) количество часов</w:t>
            </w:r>
          </w:p>
        </w:tc>
      </w:tr>
      <w:tr w:rsidR="004C1A2F" w:rsidTr="004E3868">
        <w:tc>
          <w:tcPr>
            <w:tcW w:w="1809" w:type="dxa"/>
          </w:tcPr>
          <w:p w:rsidR="004E3868" w:rsidRDefault="004E3868" w:rsidP="004E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868" w:rsidRDefault="004E3868" w:rsidP="004E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F" w:rsidRPr="004E3868" w:rsidRDefault="004E3868" w:rsidP="004E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4E3868" w:rsidRDefault="004E3868" w:rsidP="004E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A2F" w:rsidRDefault="004E3868" w:rsidP="004E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386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E3868" w:rsidRPr="004E3868" w:rsidRDefault="004E3868" w:rsidP="004E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E3868" w:rsidRDefault="004E3868" w:rsidP="004E3868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</w:p>
          <w:p w:rsidR="004E3868" w:rsidRPr="004E3868" w:rsidRDefault="003C42F9" w:rsidP="004E386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1.</w:t>
            </w:r>
            <w:r w:rsidR="004E3868" w:rsidRPr="004E3868">
              <w:rPr>
                <w:bCs/>
                <w:color w:val="auto"/>
              </w:rPr>
              <w:t xml:space="preserve">Человек. Человек в системе общественных отношений </w:t>
            </w:r>
            <w:r w:rsidR="00C07CBB">
              <w:rPr>
                <w:bCs/>
                <w:color w:val="auto"/>
              </w:rPr>
              <w:t>(21час.)</w:t>
            </w:r>
          </w:p>
          <w:p w:rsidR="004E3868" w:rsidRPr="004E3868" w:rsidRDefault="003C42F9" w:rsidP="004E386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2.</w:t>
            </w:r>
            <w:r w:rsidR="004E3868" w:rsidRPr="004E3868">
              <w:rPr>
                <w:bCs/>
                <w:color w:val="auto"/>
              </w:rPr>
              <w:t xml:space="preserve">Общество как сложная динамическая система </w:t>
            </w:r>
            <w:r w:rsidR="00C07CBB">
              <w:rPr>
                <w:bCs/>
                <w:color w:val="auto"/>
              </w:rPr>
              <w:t>(9час.)</w:t>
            </w:r>
          </w:p>
          <w:p w:rsidR="004E3868" w:rsidRDefault="003C42F9" w:rsidP="004E3868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3.</w:t>
            </w:r>
            <w:r w:rsidR="004E3868" w:rsidRPr="004E3868">
              <w:rPr>
                <w:bCs/>
                <w:color w:val="auto"/>
              </w:rPr>
              <w:t>Правовое регулирование общественных отношений</w:t>
            </w:r>
            <w:r w:rsidR="00C07CBB">
              <w:rPr>
                <w:bCs/>
                <w:color w:val="auto"/>
              </w:rPr>
              <w:t xml:space="preserve"> (36 час)</w:t>
            </w:r>
            <w:r w:rsidR="004E3868" w:rsidRPr="004E3868">
              <w:rPr>
                <w:bCs/>
                <w:color w:val="auto"/>
              </w:rPr>
              <w:t xml:space="preserve"> </w:t>
            </w:r>
          </w:p>
          <w:p w:rsidR="00C07CBB" w:rsidRPr="004E3868" w:rsidRDefault="00C07CBB" w:rsidP="004E386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Резерв – 2 час.</w:t>
            </w:r>
          </w:p>
          <w:p w:rsidR="004C1A2F" w:rsidRPr="004E3868" w:rsidRDefault="004C1A2F" w:rsidP="004C1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68" w:rsidTr="004E3868">
        <w:tc>
          <w:tcPr>
            <w:tcW w:w="1809" w:type="dxa"/>
          </w:tcPr>
          <w:p w:rsidR="004E3868" w:rsidRDefault="004E3868" w:rsidP="004E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868" w:rsidRPr="004E3868" w:rsidRDefault="004E3868" w:rsidP="004E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6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4E3868" w:rsidRDefault="004E3868" w:rsidP="004E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868" w:rsidRDefault="004E3868" w:rsidP="004E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A2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E3868" w:rsidRPr="004E3868" w:rsidRDefault="004E3868" w:rsidP="004E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E3868" w:rsidRDefault="004E3868" w:rsidP="004E3868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</w:p>
          <w:p w:rsidR="004E3868" w:rsidRPr="004E3868" w:rsidRDefault="003C42F9" w:rsidP="004E386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1.</w:t>
            </w:r>
            <w:r w:rsidR="004E3868" w:rsidRPr="004E3868">
              <w:rPr>
                <w:bCs/>
                <w:color w:val="auto"/>
              </w:rPr>
              <w:t xml:space="preserve">Экономика </w:t>
            </w:r>
            <w:r w:rsidR="00C07CBB">
              <w:rPr>
                <w:bCs/>
                <w:color w:val="auto"/>
              </w:rPr>
              <w:t>(33 час.)</w:t>
            </w:r>
          </w:p>
          <w:p w:rsidR="004E3868" w:rsidRPr="004E3868" w:rsidRDefault="003C42F9" w:rsidP="004E386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2.</w:t>
            </w:r>
            <w:r w:rsidR="004E3868" w:rsidRPr="004E3868">
              <w:rPr>
                <w:bCs/>
                <w:color w:val="auto"/>
              </w:rPr>
              <w:t xml:space="preserve">Социальные отношения </w:t>
            </w:r>
            <w:r w:rsidR="00C07CBB">
              <w:rPr>
                <w:bCs/>
                <w:color w:val="auto"/>
              </w:rPr>
              <w:t>(16 час.)</w:t>
            </w:r>
          </w:p>
          <w:p w:rsidR="004E3868" w:rsidRDefault="003C42F9" w:rsidP="004E3868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3.</w:t>
            </w:r>
            <w:r w:rsidR="004E3868" w:rsidRPr="004E3868">
              <w:rPr>
                <w:bCs/>
                <w:color w:val="auto"/>
              </w:rPr>
              <w:t xml:space="preserve">Политика </w:t>
            </w:r>
            <w:r w:rsidR="00C07CBB">
              <w:rPr>
                <w:bCs/>
                <w:color w:val="auto"/>
              </w:rPr>
              <w:t>(16час.)</w:t>
            </w:r>
          </w:p>
          <w:p w:rsidR="00C07CBB" w:rsidRPr="004E3868" w:rsidRDefault="00C07CBB" w:rsidP="004E386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Резерв – 3 час.</w:t>
            </w:r>
            <w:bookmarkStart w:id="0" w:name="_GoBack"/>
            <w:bookmarkEnd w:id="0"/>
          </w:p>
          <w:p w:rsidR="004E3868" w:rsidRPr="004E3868" w:rsidRDefault="004E3868" w:rsidP="004C1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A2F" w:rsidRPr="004C1A2F" w:rsidRDefault="004C1A2F" w:rsidP="004C1A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C1A2F" w:rsidRPr="004C1A2F" w:rsidSect="004E38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BB9"/>
    <w:rsid w:val="00003C0A"/>
    <w:rsid w:val="000D06B6"/>
    <w:rsid w:val="00324E2D"/>
    <w:rsid w:val="003A16B1"/>
    <w:rsid w:val="003C42F9"/>
    <w:rsid w:val="00431BDC"/>
    <w:rsid w:val="004C1A2F"/>
    <w:rsid w:val="004E3868"/>
    <w:rsid w:val="005E7333"/>
    <w:rsid w:val="007729AF"/>
    <w:rsid w:val="00776BB9"/>
    <w:rsid w:val="00807051"/>
    <w:rsid w:val="0092323D"/>
    <w:rsid w:val="00A772D2"/>
    <w:rsid w:val="00C07CBB"/>
    <w:rsid w:val="00C55CDB"/>
    <w:rsid w:val="00F5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C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3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1B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99"/>
    <w:qFormat/>
    <w:rsid w:val="00431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C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Фаина</cp:lastModifiedBy>
  <cp:revision>10</cp:revision>
  <dcterms:created xsi:type="dcterms:W3CDTF">2020-06-18T05:09:00Z</dcterms:created>
  <dcterms:modified xsi:type="dcterms:W3CDTF">2020-10-13T09:30:00Z</dcterms:modified>
</cp:coreProperties>
</file>